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3E5DB" w14:textId="715DBEDB" w:rsidR="006A7CB0" w:rsidRDefault="006A7CB0" w:rsidP="00594807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</w:rPr>
      </w:pPr>
      <w:r w:rsidRPr="00594807">
        <w:rPr>
          <w:rFonts w:asciiTheme="minorHAnsi" w:eastAsia="Calibri" w:hAnsiTheme="minorHAnsi" w:cstheme="minorHAnsi"/>
          <w:b/>
        </w:rPr>
        <w:t xml:space="preserve">Załącznik nr </w:t>
      </w:r>
      <w:r w:rsidR="006029DB">
        <w:rPr>
          <w:rFonts w:asciiTheme="minorHAnsi" w:eastAsia="Calibri" w:hAnsiTheme="minorHAnsi" w:cstheme="minorHAnsi"/>
          <w:b/>
        </w:rPr>
        <w:t>2 do zapytania ofertowego</w:t>
      </w:r>
      <w:r w:rsidRPr="00594807">
        <w:rPr>
          <w:rFonts w:asciiTheme="minorHAnsi" w:eastAsia="Calibri" w:hAnsiTheme="minorHAnsi" w:cstheme="minorHAnsi"/>
          <w:b/>
        </w:rPr>
        <w:t xml:space="preserve"> </w:t>
      </w:r>
    </w:p>
    <w:p w14:paraId="67C0879B" w14:textId="41FD636E" w:rsidR="00D13A3E" w:rsidRDefault="001C2306" w:rsidP="00CB4CFA">
      <w:pPr>
        <w:pStyle w:val="Akapitzlist"/>
        <w:autoSpaceDE w:val="0"/>
        <w:autoSpaceDN w:val="0"/>
        <w:adjustRightInd w:val="0"/>
        <w:ind w:left="0"/>
        <w:rPr>
          <w:b/>
          <w:i/>
          <w:sz w:val="16"/>
          <w:szCs w:val="16"/>
        </w:rPr>
      </w:pPr>
      <w:r w:rsidRPr="001C2306">
        <w:rPr>
          <w:b/>
          <w:i/>
          <w:sz w:val="16"/>
          <w:szCs w:val="16"/>
        </w:rPr>
        <w:t>Zakup i dostawa urządzeń do produkcji, mrożenia i podawania lodów oraz napojów mrożonych.</w:t>
      </w:r>
    </w:p>
    <w:p w14:paraId="67018FFA" w14:textId="77777777" w:rsidR="001C2306" w:rsidRPr="00594807" w:rsidRDefault="001C2306" w:rsidP="00CB4CFA">
      <w:pPr>
        <w:pStyle w:val="Akapitzlist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Cs w:val="24"/>
        </w:rPr>
      </w:pPr>
    </w:p>
    <w:p w14:paraId="5FF78ACC" w14:textId="43E8171C" w:rsidR="00D13A3E" w:rsidRDefault="006029DB" w:rsidP="00CB4CFA">
      <w:pPr>
        <w:shd w:val="clear" w:color="auto" w:fill="FFFFFF"/>
        <w:jc w:val="both"/>
        <w:rPr>
          <w:rFonts w:asciiTheme="minorHAnsi" w:hAnsiTheme="minorHAnsi" w:cstheme="minorHAnsi"/>
          <w:b/>
          <w:i/>
          <w:sz w:val="28"/>
          <w:szCs w:val="28"/>
        </w:rPr>
      </w:pPr>
      <w:r w:rsidRPr="006029DB">
        <w:rPr>
          <w:rFonts w:asciiTheme="minorHAnsi" w:hAnsiTheme="minorHAnsi" w:cstheme="minorHAnsi"/>
          <w:b/>
          <w:sz w:val="28"/>
          <w:szCs w:val="28"/>
        </w:rPr>
        <w:t xml:space="preserve">Szczegółowy opis techniczny przedmiotu zamówienia - potwierdzenie parametrów </w:t>
      </w:r>
      <w:r w:rsidR="008B694A">
        <w:rPr>
          <w:rFonts w:asciiTheme="minorHAnsi" w:hAnsiTheme="minorHAnsi" w:cstheme="minorHAnsi"/>
          <w:b/>
          <w:sz w:val="28"/>
          <w:szCs w:val="28"/>
        </w:rPr>
        <w:t>przedmiotu zamówienia</w:t>
      </w:r>
      <w:r w:rsidR="0072229A">
        <w:rPr>
          <w:rFonts w:asciiTheme="minorHAnsi" w:hAnsiTheme="minorHAnsi" w:cstheme="minorHAnsi"/>
          <w:b/>
          <w:sz w:val="28"/>
          <w:szCs w:val="28"/>
        </w:rPr>
        <w:t xml:space="preserve"> pn. </w:t>
      </w:r>
      <w:r w:rsidR="001C2306" w:rsidRPr="001C2306">
        <w:rPr>
          <w:rFonts w:asciiTheme="minorHAnsi" w:hAnsiTheme="minorHAnsi" w:cstheme="minorHAnsi"/>
          <w:b/>
          <w:i/>
          <w:sz w:val="28"/>
          <w:szCs w:val="28"/>
        </w:rPr>
        <w:t>Zakup i dostawa urządzeń do produkcji, mrożenia i podawania lodów oraz napojów mrożonych.</w:t>
      </w:r>
    </w:p>
    <w:p w14:paraId="200940E6" w14:textId="77777777" w:rsidR="005D4F7B" w:rsidRDefault="005D4F7B" w:rsidP="00CB4CFA">
      <w:pPr>
        <w:shd w:val="clear" w:color="auto" w:fill="FFFFFF"/>
        <w:jc w:val="both"/>
        <w:rPr>
          <w:rFonts w:asciiTheme="minorHAnsi" w:hAnsiTheme="minorHAnsi" w:cstheme="minorHAnsi"/>
          <w:b/>
          <w:i/>
          <w:sz w:val="28"/>
          <w:szCs w:val="28"/>
        </w:rPr>
      </w:pPr>
    </w:p>
    <w:p w14:paraId="410028D2" w14:textId="18F3E727" w:rsidR="00DB1066" w:rsidRDefault="006029DB" w:rsidP="00CB4CFA">
      <w:pPr>
        <w:shd w:val="clear" w:color="auto" w:fill="FFFFF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029DB">
        <w:rPr>
          <w:rFonts w:asciiTheme="minorHAnsi" w:hAnsiTheme="minorHAnsi" w:cstheme="minorHAnsi"/>
          <w:b/>
          <w:sz w:val="18"/>
          <w:szCs w:val="18"/>
        </w:rPr>
        <w:t>Szczegółowe wytyczne minimalnych parametrów dot. wyposażenia umieszczono poniżej Tabela – Zestawienie minimalnych parametrów sprzętu.</w:t>
      </w:r>
    </w:p>
    <w:p w14:paraId="52EF04B8" w14:textId="77777777" w:rsidR="006029DB" w:rsidRPr="006029DB" w:rsidRDefault="006029DB" w:rsidP="006029DB">
      <w:pPr>
        <w:pStyle w:val="Akapitzlist"/>
        <w:shd w:val="clear" w:color="auto" w:fill="FFFFFF"/>
        <w:ind w:left="0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0B4A0952" w14:textId="393DD679" w:rsidR="00DB1066" w:rsidRPr="00594807" w:rsidRDefault="00DB1066" w:rsidP="00387A5D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594807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Tabela – Zestawienie minimalnych parametrów </w:t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507"/>
        <w:gridCol w:w="7821"/>
        <w:gridCol w:w="1302"/>
      </w:tblGrid>
      <w:tr w:rsidR="00605255" w:rsidRPr="00594807" w14:paraId="7EAD85AC" w14:textId="77777777" w:rsidTr="00821EF3">
        <w:trPr>
          <w:trHeight w:val="70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325527" w14:textId="6F001907" w:rsidR="00605255" w:rsidRPr="00594807" w:rsidRDefault="00605255" w:rsidP="0060525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5981F4" w14:textId="77777777" w:rsidR="00605255" w:rsidRDefault="00605255" w:rsidP="0060525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Przedmiot zamówienia/ Wymagane minimalne parametry</w:t>
            </w:r>
          </w:p>
          <w:p w14:paraId="04985D05" w14:textId="522C5AE9" w:rsidR="006029DB" w:rsidRDefault="00011821" w:rsidP="0045667F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Szczegółowy opis przedmiotu zamówienia dla jego poszczególnych części </w:t>
            </w:r>
            <w:r w:rsidR="006029DB" w:rsidRPr="00602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( Rozdział </w:t>
            </w:r>
            <w:r w:rsidR="0045667F" w:rsidRPr="001C23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</w:t>
            </w:r>
            <w:r w:rsidR="006029DB" w:rsidRPr="001C23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Opis przedmiotu zamówienia pkt. </w:t>
            </w:r>
            <w:r w:rsidRPr="001C23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6029DB" w:rsidRPr="001C230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p w14:paraId="4D2331C0" w14:textId="77777777" w:rsidR="007A72D5" w:rsidRDefault="007A72D5" w:rsidP="0045667F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DF9B6D2" w14:textId="50193C47" w:rsidR="007A72D5" w:rsidRPr="00594807" w:rsidRDefault="007A72D5" w:rsidP="007A72D5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7D5737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Parametry oferowanego sprzętu</w:t>
            </w:r>
          </w:p>
          <w:p w14:paraId="5C90EEBB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*odpowiadają minimalnym parametrom podanym przez Zamawiającego  (tak/nie)</w:t>
            </w:r>
          </w:p>
          <w:p w14:paraId="478CC6A5" w14:textId="4AE8EFBB" w:rsidR="00605255" w:rsidRPr="00594807" w:rsidRDefault="006029DB" w:rsidP="006029D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** jeśli parametry są wyższe od zalecanych proszę o ich wypisanie</w:t>
            </w:r>
          </w:p>
        </w:tc>
      </w:tr>
      <w:tr w:rsidR="00A3338E" w:rsidRPr="00594807" w14:paraId="64B63E0D" w14:textId="77777777" w:rsidTr="00821EF3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 w:themeFill="background1"/>
            <w:vAlign w:val="center"/>
          </w:tcPr>
          <w:p w14:paraId="597B27E4" w14:textId="39CB6570" w:rsidR="00A3338E" w:rsidRPr="00940E53" w:rsidRDefault="00973A92" w:rsidP="00973A92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Część I. Maszyny do produkcji lodów</w:t>
            </w:r>
            <w:r w:rsidR="00940E5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605255" w:rsidRPr="00594807" w14:paraId="60530ECA" w14:textId="77777777" w:rsidTr="00A3338E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1985" w14:textId="26A1CB32" w:rsidR="00605255" w:rsidRPr="00594807" w:rsidRDefault="00605255" w:rsidP="00594807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CF5E" w14:textId="1585BBB5" w:rsidR="00973A92" w:rsidRDefault="00973A92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73A9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Maszyna do lodów włoskich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1 szt. </w:t>
            </w:r>
          </w:p>
          <w:p w14:paraId="19338A58" w14:textId="5E435E55" w:rsidR="00F46AAB" w:rsidRPr="00821EF3" w:rsidRDefault="006F1DEA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  <w:t>Urządzenie fabrycznie nowe</w:t>
            </w:r>
          </w:p>
          <w:p w14:paraId="5EC8D224" w14:textId="77777777" w:rsidR="00CB4CFA" w:rsidRPr="00821EF3" w:rsidRDefault="00CB4CFA" w:rsidP="00CB4CF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7BB4851" w14:textId="695387B9" w:rsidR="0007742B" w:rsidRDefault="0007742B" w:rsidP="0007742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Przeznaczenie</w:t>
            </w:r>
            <w:r w:rsidR="00C6727B"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: Urządzenie przeznaczone</w:t>
            </w:r>
            <w:r w:rsidR="00C6727B" w:rsidRPr="00C672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do profesjonalnej, ciągłej produkcji lodów włoskich</w:t>
            </w:r>
            <w:r w:rsidR="00C672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. </w:t>
            </w:r>
            <w:r w:rsidR="00C6727B" w:rsidRPr="00C672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Automat musi umożliwiać wydawanie dwóch smaków oraz mieszanki typu „mix”, zapewniać wysoką wydajność, stałą jakość produktu i pracę w trybie dziennym oraz nocnym (konserwacja nocna).</w:t>
            </w:r>
          </w:p>
          <w:p w14:paraId="17EBE0DB" w14:textId="77777777" w:rsidR="00C6727B" w:rsidRDefault="00C6727B" w:rsidP="0007742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  <w:lang w:eastAsia="pl-PL"/>
              </w:rPr>
            </w:pPr>
          </w:p>
          <w:p w14:paraId="4FA6E524" w14:textId="56B6ADEC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urządzenie wolnostojące, wykonane z materiałów trwałych i dopuszczonych do kontaktu z żywnością</w:t>
            </w:r>
          </w:p>
          <w:p w14:paraId="43756CA7" w14:textId="6D423F0C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smaków: 2 + mix</w:t>
            </w:r>
          </w:p>
          <w:p w14:paraId="4D54E8FD" w14:textId="7A9C7087" w:rsidR="00C6727B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system dozowania z samodomykającymi wajchami w głowicy</w:t>
            </w:r>
          </w:p>
          <w:p w14:paraId="13E6847E" w14:textId="1D321DE8" w:rsidR="00C6727B" w:rsidRPr="005152AF" w:rsidRDefault="00181721" w:rsidP="0007742B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wydajność: min. 1200 porcji/h (porcja 70 g)</w:t>
            </w:r>
          </w:p>
          <w:p w14:paraId="1A714F00" w14:textId="26602892" w:rsidR="00181721" w:rsidRPr="005152AF" w:rsidRDefault="00181721" w:rsidP="0007742B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wydajność w litrach: min. 100 l/h</w:t>
            </w:r>
          </w:p>
          <w:p w14:paraId="5BB84C9F" w14:textId="349B1785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pojemność zbiorników na mieszankę: min. 2 × 24,6 l</w:t>
            </w:r>
          </w:p>
          <w:p w14:paraId="32F133BA" w14:textId="476B614D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pojemność cylindrów mrożących: min. 2 × 4,7 l</w:t>
            </w:r>
          </w:p>
          <w:p w14:paraId="11171576" w14:textId="6A5A3F6F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możliwość podłączenia mieszanki z pojemników lub worków (system elastycznego podłączenia)</w:t>
            </w:r>
          </w:p>
          <w:p w14:paraId="22A8364D" w14:textId="7A177EE9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wymagany system transferu mieszanki: pompa zapewniająca stabilną jakość produktu i pracę ciągłą (Transfer mieszanki ze zbiorników do cylindra musi odbywać się za pośrednictwem pompy perystaltycznej)</w:t>
            </w:r>
          </w:p>
          <w:p w14:paraId="4B27776A" w14:textId="2A37F66D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łatwy demontaż pompy do mycia (system typu perystaltycznego lub równoważny)</w:t>
            </w:r>
          </w:p>
          <w:p w14:paraId="7A5C2487" w14:textId="59A7356A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chłodzenie: powietrze </w:t>
            </w:r>
          </w:p>
          <w:p w14:paraId="107557D3" w14:textId="30F03716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skraplacz usadowiony w górnej części maszyny – wylot powietrza do góry</w:t>
            </w:r>
          </w:p>
          <w:p w14:paraId="5AFC2871" w14:textId="6D3D46B9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czynnik chłodniczy: R404a lub równoważny</w:t>
            </w:r>
          </w:p>
          <w:p w14:paraId="400F99A5" w14:textId="16A8590F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dwa niezależne układy chłodnicze (min. 2 kompresory)</w:t>
            </w:r>
          </w:p>
          <w:p w14:paraId="48B245AC" w14:textId="5A06BA20" w:rsidR="00181721" w:rsidRPr="005152AF" w:rsidRDefault="00181721" w:rsidP="00DE360B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wymiary urządzenia: </w:t>
            </w:r>
            <w:r w:rsidRPr="005152AF">
              <w:rPr>
                <w:rFonts w:asciiTheme="minorHAnsi" w:hAnsiTheme="minorHAnsi" w:cstheme="minorHAnsi"/>
                <w:sz w:val="18"/>
                <w:szCs w:val="18"/>
              </w:rPr>
              <w:t xml:space="preserve">szerokość: </w:t>
            </w:r>
            <w:r w:rsidRPr="005152A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 70 cm /</w:t>
            </w: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głębokość: </w:t>
            </w:r>
            <w:r w:rsidRPr="005152A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do 95 cm /</w:t>
            </w: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wysokość: </w:t>
            </w:r>
            <w:r w:rsidRPr="005152AF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do 175 cm </w:t>
            </w: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(dopuszcza się tolerancję do ±5%)</w:t>
            </w:r>
          </w:p>
          <w:p w14:paraId="06991B0C" w14:textId="147EF1C4" w:rsidR="00181721" w:rsidRPr="005152AF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wymagane zasilanie: 400 V / 50 Hz / 3F</w:t>
            </w:r>
          </w:p>
          <w:p w14:paraId="3D16FC46" w14:textId="3AAF48D7" w:rsidR="00181721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52A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moc maksymalna</w:t>
            </w:r>
            <w:r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urządzenia: do 8,5 kW</w:t>
            </w:r>
          </w:p>
          <w:p w14:paraId="4F58C284" w14:textId="77777777" w:rsidR="00181721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zabezpieczenia automatyczne chroniące urządzenie w sytuacjach krytycznych</w:t>
            </w:r>
          </w:p>
          <w:p w14:paraId="04173592" w14:textId="1D2FD706" w:rsidR="00181721" w:rsidRPr="00181721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lastRenderedPageBreak/>
              <w:t xml:space="preserve"> wymagane: CE lub równoważne standardy</w:t>
            </w:r>
          </w:p>
          <w:p w14:paraId="1766A53B" w14:textId="79D3397E" w:rsidR="00181721" w:rsidRPr="00181721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zgodność z normami sanitarnymi i elektrycznymi UE</w:t>
            </w:r>
          </w:p>
          <w:p w14:paraId="1AB4ED58" w14:textId="24018285" w:rsidR="00B446DA" w:rsidRPr="00821EF3" w:rsidRDefault="00B446DA" w:rsidP="00181721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E33D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tak/ nie*</w:t>
            </w:r>
          </w:p>
          <w:p w14:paraId="59B778D2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6EA2EC39" w14:textId="77777777" w:rsidR="006029DB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7659D60" w14:textId="7B4D4209" w:rsidR="00605255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029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…….**</w:t>
            </w:r>
          </w:p>
        </w:tc>
      </w:tr>
      <w:tr w:rsidR="006029DB" w:rsidRPr="00594807" w14:paraId="5E97EB8C" w14:textId="77777777" w:rsidTr="00821EF3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AECF" w14:textId="620C95FD" w:rsidR="006029DB" w:rsidRPr="00594807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43B4" w14:textId="7224740F" w:rsidR="00973A92" w:rsidRDefault="00973A92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73A9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Maszyna do świderków</w:t>
            </w:r>
            <w:r w:rsidR="00940E5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  </w:t>
            </w:r>
            <w:r w:rsidR="00B268BC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1 szt.</w:t>
            </w:r>
          </w:p>
          <w:p w14:paraId="0C42B76D" w14:textId="3B8CC0D4" w:rsidR="00F46AAB" w:rsidRPr="00F46AAB" w:rsidRDefault="006F1DEA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  <w:t>Urządzenie fabrycznie nowe</w:t>
            </w:r>
          </w:p>
          <w:p w14:paraId="3D1E139C" w14:textId="77777777" w:rsidR="00CB4CFA" w:rsidRDefault="00CB4CFA" w:rsidP="00CB4CF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762C9A49" w14:textId="6A91116A" w:rsidR="00181721" w:rsidRDefault="00181721" w:rsidP="00181721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8172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Przeznaczenie: Urządzenie przeznaczone</w:t>
            </w:r>
            <w:r w:rsidRPr="00C672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do profesjonalnej, ciągłej produkcji lodów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typu „świderki”. </w:t>
            </w:r>
            <w:r w:rsidRPr="00C672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Automat musi umożliwiać wydawanie dwóch smaków oraz mieszanki typu „mix”, zapewniać wysoką wydajność, stałą jakość produktu i pracę w trybie dziennym oraz nocnym (konserwacja nocna).</w:t>
            </w:r>
          </w:p>
          <w:p w14:paraId="2827E6D8" w14:textId="77777777" w:rsidR="00181721" w:rsidRDefault="00181721" w:rsidP="00181721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highlight w:val="yellow"/>
                <w:lang w:eastAsia="pl-PL"/>
              </w:rPr>
            </w:pPr>
          </w:p>
          <w:p w14:paraId="1DCFBDEB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urządzenie wolnostojące, wykonane z materiałów trwałych i dopuszczonych do kontaktu z żywnością</w:t>
            </w:r>
          </w:p>
          <w:p w14:paraId="45B5A4DB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smaków: 2 + mix</w:t>
            </w:r>
          </w:p>
          <w:p w14:paraId="64824025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system dozowania z samodomykającymi wajchami w głowicy</w:t>
            </w:r>
          </w:p>
          <w:p w14:paraId="73E3BC6E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wydajność: min. 1200 porcji/h (porcja 70 g)</w:t>
            </w:r>
          </w:p>
          <w:p w14:paraId="02C0C4DF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wydajność w litrach: min. 100 l/h</w:t>
            </w:r>
          </w:p>
          <w:p w14:paraId="384D4AB2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pojemność zbiorników na mieszankę: min. 2 × 24,6 l</w:t>
            </w:r>
          </w:p>
          <w:p w14:paraId="0837648A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pojemność cylindrów mrożących: min. 2 × 4,7 l</w:t>
            </w:r>
          </w:p>
          <w:p w14:paraId="5018AC64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możliwość podłączenia mieszanki z pojemników lub worków (system elastycznego podłączenia)</w:t>
            </w:r>
          </w:p>
          <w:p w14:paraId="5D9A6340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wymagany system transferu mieszanki: pompa zapewniająca stabilną jakość produktu i pracę ciągłą (Transfer mieszanki ze zbiorników do cylindra musi odbywać się za pośrednictwem pompy perystaltycznej)</w:t>
            </w:r>
          </w:p>
          <w:p w14:paraId="06DE6FCF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łatwy demontaż pompy do mycia (system typu perystaltycznego lub równoważny)</w:t>
            </w:r>
          </w:p>
          <w:p w14:paraId="1E741EB6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chłodzenie: powietrze </w:t>
            </w:r>
          </w:p>
          <w:p w14:paraId="67CADCAB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skraplacz usadowiony w górnej części maszyny – wylot powietrza do góry</w:t>
            </w:r>
          </w:p>
          <w:p w14:paraId="6C8080EF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czynnik chłodniczy: R404a lub równoważny</w:t>
            </w:r>
          </w:p>
          <w:p w14:paraId="18DF317C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dwa niezależne układy chłodnicze (min. 2 kompresory)</w:t>
            </w:r>
          </w:p>
          <w:p w14:paraId="457A21D0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wymiary urządzenia: </w:t>
            </w:r>
            <w:r w:rsidRPr="006F1DEA">
              <w:rPr>
                <w:rFonts w:asciiTheme="minorHAnsi" w:hAnsiTheme="minorHAnsi" w:cstheme="minorHAnsi"/>
                <w:sz w:val="18"/>
                <w:szCs w:val="18"/>
              </w:rPr>
              <w:t xml:space="preserve">szerokość: </w:t>
            </w:r>
            <w:r w:rsidRPr="006F1DE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 70 cm /</w:t>
            </w: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głębokość: </w:t>
            </w:r>
            <w:r w:rsidRPr="006F1DE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do 95 cm /</w:t>
            </w: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wysokość: </w:t>
            </w:r>
            <w:r w:rsidRPr="006F1DE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do 175 cm </w:t>
            </w: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(dopuszcza się tolerancję do ±5%)</w:t>
            </w:r>
          </w:p>
          <w:p w14:paraId="796FF224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wymagane zasilanie: 400 V / 50 Hz / 3F</w:t>
            </w:r>
          </w:p>
          <w:p w14:paraId="56A93727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moc maksymalna urządzenia: do 8,5 kW</w:t>
            </w:r>
          </w:p>
          <w:p w14:paraId="3A75A37C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zabezpieczenia automatyczne chroniące urządzenie w sytuacjach krytycznych</w:t>
            </w:r>
          </w:p>
          <w:p w14:paraId="4E0D909B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wymagane: CE lub równoważne standardy</w:t>
            </w:r>
          </w:p>
          <w:p w14:paraId="79716BDD" w14:textId="77777777" w:rsidR="00181721" w:rsidRPr="006F1DEA" w:rsidRDefault="00181721" w:rsidP="00181721">
            <w:pPr>
              <w:pStyle w:val="Akapitzlist"/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6F1DE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zgodność z normami sanitarnymi i elektrycznymi UE</w:t>
            </w:r>
          </w:p>
          <w:p w14:paraId="78460BBE" w14:textId="1377CE28" w:rsidR="008255FC" w:rsidRPr="00F46AAB" w:rsidRDefault="008255FC" w:rsidP="00DB2D68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1BE2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tak/ nie*</w:t>
            </w:r>
          </w:p>
          <w:p w14:paraId="4CCE9879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2CBC3EF6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89A32B3" w14:textId="4CC83783" w:rsidR="006029DB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…….**</w:t>
            </w:r>
          </w:p>
        </w:tc>
      </w:tr>
      <w:tr w:rsidR="00A3338E" w:rsidRPr="00821EF3" w14:paraId="59DF4C69" w14:textId="77777777" w:rsidTr="00821EF3">
        <w:trPr>
          <w:trHeight w:val="28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5FBFBDC0" w14:textId="400BF587" w:rsidR="00A3338E" w:rsidRPr="00821EF3" w:rsidRDefault="00973A92" w:rsidP="00821EF3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73A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Część II. Maszyny do produkcji napojów mrożonych</w:t>
            </w:r>
            <w:r w:rsidR="00940E5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029DB" w:rsidRPr="00594807" w14:paraId="5E4255E6" w14:textId="77777777" w:rsidTr="00821EF3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DD4B" w14:textId="13D71B5F" w:rsidR="006029DB" w:rsidRPr="00594807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DBDF" w14:textId="77777777" w:rsidR="00973A92" w:rsidRDefault="00973A92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73A9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Granitor 2-komorowy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– 2 szt. </w:t>
            </w:r>
          </w:p>
          <w:p w14:paraId="1F108488" w14:textId="77777777" w:rsidR="00B268BC" w:rsidRPr="00F46AAB" w:rsidRDefault="00B268BC" w:rsidP="00B268BC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  <w:t>Urządzenie fabrycznie nowe</w:t>
            </w:r>
          </w:p>
          <w:p w14:paraId="1D1454C1" w14:textId="77777777" w:rsidR="00CB4CFA" w:rsidRDefault="00CB4CFA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C73A0B2" w14:textId="787A99CD" w:rsidR="00A3338E" w:rsidRPr="00BC1F42" w:rsidRDefault="00A3338E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BC1F42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Przeznaczenie</w:t>
            </w:r>
            <w:r w:rsidR="00BC1F42" w:rsidRPr="00BC1F42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:</w:t>
            </w:r>
          </w:p>
          <w:p w14:paraId="0AE8AD7A" w14:textId="46063DB8" w:rsidR="00A3338E" w:rsidRPr="00BC1F42" w:rsidRDefault="00BC1F42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BC1F42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Granitor dwukomorowy do przygotowywania napojów mrożonych. </w:t>
            </w:r>
          </w:p>
          <w:p w14:paraId="1B53C883" w14:textId="77777777" w:rsidR="00A3338E" w:rsidRDefault="00A3338E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highlight w:val="yellow"/>
                <w:lang w:eastAsia="pl-PL"/>
              </w:rPr>
            </w:pPr>
          </w:p>
          <w:p w14:paraId="00515BE7" w14:textId="3541758C" w:rsidR="00BC1F42" w:rsidRPr="002F1AB1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Ilość zbiorników 2</w:t>
            </w:r>
          </w:p>
          <w:p w14:paraId="1A3ADEF1" w14:textId="7727DF26" w:rsidR="00BC1F42" w:rsidRPr="002F1AB1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pojemność zbiorników min.12 l (2x 12l)</w:t>
            </w:r>
          </w:p>
          <w:p w14:paraId="672BE52E" w14:textId="0AEA382B" w:rsidR="00BC1F42" w:rsidRPr="001C2306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chłodzenie: powietrze</w:t>
            </w:r>
            <w:r w:rsidR="005934BA"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, pionowa wentylacja/pionowy przepływ powietrza umożliwiający postawienie urządzenia bez odległości od ściany lub dwa urządzenia modułowo – jeden obok drugiego;</w:t>
            </w:r>
          </w:p>
          <w:p w14:paraId="7E5B4D82" w14:textId="71F84C5B" w:rsidR="00BC1F42" w:rsidRPr="002F1AB1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czynnik chłodniczy </w:t>
            </w: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R290 lub równoważny</w:t>
            </w:r>
          </w:p>
          <w:p w14:paraId="67E060D7" w14:textId="11C8E4C0" w:rsidR="00BC1F42" w:rsidRPr="002F1AB1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wymiary </w:t>
            </w:r>
            <w:r w:rsidR="00537A5A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maks. 470</w:t>
            </w: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x 6</w:t>
            </w:r>
            <w:r w:rsidR="00537A5A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5</w:t>
            </w: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0 x 9</w:t>
            </w:r>
            <w:r w:rsidR="00537A5A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2</w:t>
            </w: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0 mm </w:t>
            </w:r>
          </w:p>
          <w:p w14:paraId="50BE8A68" w14:textId="3102602C" w:rsidR="00BC1F42" w:rsidRPr="002F1AB1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podświetlenie LED – max. 12 V</w:t>
            </w:r>
            <w:r w:rsidR="00537A5A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lub równoważne rozwiązania zapewniające podświetlenie LED</w:t>
            </w:r>
          </w:p>
          <w:p w14:paraId="1656393C" w14:textId="4A6F11AD" w:rsidR="00BC1F42" w:rsidRPr="002F1AB1" w:rsidRDefault="00BC1F42" w:rsidP="00BC1F42">
            <w:pPr>
              <w:pStyle w:val="Akapitzlist"/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zasilanie max. 230V</w:t>
            </w:r>
          </w:p>
          <w:p w14:paraId="598D96AB" w14:textId="77777777" w:rsidR="00BC1F42" w:rsidRPr="002F1AB1" w:rsidRDefault="00BC1F42" w:rsidP="00BC1F42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E62B4EC" w14:textId="38DDFC7E" w:rsidR="00BC1F42" w:rsidRPr="002F1AB1" w:rsidRDefault="00BC1F42" w:rsidP="00BC1F42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Wymagania funkcjonalne:</w:t>
            </w:r>
          </w:p>
          <w:p w14:paraId="35C7861C" w14:textId="2D45291C" w:rsidR="00BC1F42" w:rsidRPr="002F1AB1" w:rsidRDefault="00BC1F42" w:rsidP="00BC1F42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Niezależne sterowanie każdej komory</w:t>
            </w:r>
          </w:p>
          <w:p w14:paraId="1B4EBA5C" w14:textId="77777777" w:rsidR="002F1AB1" w:rsidRDefault="00BC1F42" w:rsidP="00BC1F42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Regulacja </w:t>
            </w:r>
            <w:r w:rsidR="002F1AB1"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stopnia zmrożenia mieszanki </w:t>
            </w:r>
            <w:r w:rsid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w szerokim zakresie </w:t>
            </w:r>
            <w:r w:rsidR="002F1AB1"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w skali</w:t>
            </w:r>
            <w:r w:rsid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min.</w:t>
            </w:r>
            <w:r w:rsidR="002F1AB1"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od 1 do 20 (dopuszcza się rozwiązania równoważne zapewniające możliwość precyzyjnego ustawienia konsystencji produktu</w:t>
            </w:r>
            <w:r w:rsid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)</w:t>
            </w:r>
          </w:p>
          <w:p w14:paraId="37620B61" w14:textId="2100F119" w:rsidR="002F1AB1" w:rsidRPr="001C2306" w:rsidRDefault="002F1AB1" w:rsidP="00BC1F42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lastRenderedPageBreak/>
              <w:t xml:space="preserve">Tryby pracy: </w:t>
            </w:r>
            <w:r w:rsidR="005934BA"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mrożenie, chłodzenie/standby, rozmrażanie, stop, mycie.</w:t>
            </w:r>
          </w:p>
          <w:p w14:paraId="70D13492" w14:textId="167589A6" w:rsidR="002F1AB1" w:rsidRPr="001C2306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Panel elektroniczny </w:t>
            </w:r>
            <w:r w:rsidR="00537A5A"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wyświetlający co najmniej temperaturę  i tryb pracy, dopuszcza się wyświetlanie dodatkowych parametrów (np. daty i godziny)</w:t>
            </w:r>
          </w:p>
          <w:p w14:paraId="75BFA4DC" w14:textId="229C3554" w:rsidR="002F1AB1" w:rsidRPr="001C2306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System kranów typu „push &amp; pull” lub równoważny – łatwy w demontażu i czyszczeniu.</w:t>
            </w:r>
          </w:p>
          <w:p w14:paraId="171830DC" w14:textId="5D12335C" w:rsidR="002F1AB1" w:rsidRPr="001C2306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Tacka ociekowa z czujnikiem napełnienia</w:t>
            </w:r>
            <w:r w:rsidR="00537A5A"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 lub równoważne rozwiązanie sygnalizujące napełnienie</w:t>
            </w:r>
          </w:p>
          <w:p w14:paraId="0E55174F" w14:textId="5EF365DD" w:rsidR="002F1AB1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Pokrywy zawiasowe ułatwiające napełnianie zbiorników.</w:t>
            </w:r>
          </w:p>
          <w:p w14:paraId="54CD8F4D" w14:textId="690A6F4B" w:rsidR="002F1AB1" w:rsidRPr="001C2306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System zabezpieczeń przed przemrożeniem i uszkodzeniami</w:t>
            </w:r>
            <w:r w:rsidR="006F1DEA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, </w:t>
            </w:r>
            <w:r w:rsidR="006F1DEA"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funkcja Defrost (rozmrażania)</w:t>
            </w:r>
          </w:p>
          <w:p w14:paraId="1C44A922" w14:textId="069229EB" w:rsidR="002F1AB1" w:rsidRPr="001C2306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C230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Filtr powietrza umożliwiający szybkie czyszczenie bez demontażu urządzenia.</w:t>
            </w:r>
          </w:p>
          <w:p w14:paraId="2B819E74" w14:textId="11192F08" w:rsidR="002F1AB1" w:rsidRPr="002F1AB1" w:rsidRDefault="002F1AB1" w:rsidP="002F1AB1">
            <w:pPr>
              <w:pStyle w:val="Akapitzlist"/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2F1AB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Możliwość pracy w trybie automatycznym (programowanie czasu start/stop) – lub funkcjonalność równoważna.</w:t>
            </w:r>
          </w:p>
          <w:p w14:paraId="64C87B0F" w14:textId="5088C2EB" w:rsidR="008255FC" w:rsidRPr="00F46AAB" w:rsidRDefault="008255FC" w:rsidP="002F1AB1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D2B6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lastRenderedPageBreak/>
              <w:t>tak/ nie*</w:t>
            </w:r>
          </w:p>
          <w:p w14:paraId="392B592C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F08CAA5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3E3A5101" w14:textId="1F52F7BB" w:rsidR="006029DB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…….**</w:t>
            </w:r>
          </w:p>
        </w:tc>
      </w:tr>
      <w:tr w:rsidR="00A3338E" w:rsidRPr="00821EF3" w14:paraId="29299D4A" w14:textId="77777777" w:rsidTr="00821EF3">
        <w:trPr>
          <w:trHeight w:val="28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3FD35326" w14:textId="489D043F" w:rsidR="00A3338E" w:rsidRPr="00821EF3" w:rsidRDefault="00973A92" w:rsidP="00821EF3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73A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Część III. Urządzenia </w:t>
            </w:r>
            <w:r w:rsidR="00327E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mroźnicze</w:t>
            </w:r>
          </w:p>
        </w:tc>
      </w:tr>
      <w:tr w:rsidR="006029DB" w:rsidRPr="00594807" w14:paraId="186E6D47" w14:textId="77777777" w:rsidTr="00821EF3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986A" w14:textId="08DFCD07" w:rsidR="006029DB" w:rsidRPr="00594807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948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F297" w14:textId="7C218586" w:rsidR="006029DB" w:rsidRPr="00135883" w:rsidRDefault="00973A92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Szafa mroźnicza</w:t>
            </w:r>
            <w:r w:rsidR="00CB4CFA" w:rsidRPr="0013588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 </w:t>
            </w:r>
            <w:r w:rsidR="006029DB" w:rsidRPr="0013588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– 1 szt.</w:t>
            </w:r>
          </w:p>
          <w:p w14:paraId="3F362673" w14:textId="77777777" w:rsidR="00327E07" w:rsidRPr="00821EF3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  <w:t>Urządzenie fabrycznie nowe</w:t>
            </w:r>
          </w:p>
          <w:p w14:paraId="7CA37DBC" w14:textId="77777777" w:rsidR="00A3338E" w:rsidRPr="00135883" w:rsidRDefault="00A3338E" w:rsidP="00F46AA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</w:p>
          <w:p w14:paraId="14E91001" w14:textId="77777777" w:rsidR="00A3338E" w:rsidRPr="00135883" w:rsidRDefault="00A3338E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Przeznaczenie</w:t>
            </w:r>
          </w:p>
          <w:p w14:paraId="44B5B970" w14:textId="3BF321D5" w:rsidR="00A3338E" w:rsidRPr="00135883" w:rsidRDefault="00135883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Urządzenie przeznaczone do profesjonalnego przechowywania produktów spożywczych w warunkach mrożenia, w tym komponentów do produkcji lodów rzemieślniczych oraz surowców wymagających stabilnej, niskiej temperatury.</w:t>
            </w:r>
          </w:p>
          <w:p w14:paraId="4E5A6137" w14:textId="77777777" w:rsidR="00135883" w:rsidRPr="00135883" w:rsidRDefault="00135883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94D48E5" w14:textId="5DF54398" w:rsidR="00135883" w:rsidRPr="00135883" w:rsidRDefault="00135883" w:rsidP="00916566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obudowa wykonana ze stali nierdzewnej lub równoważnego materiału dopuszczonego do kontaktu z żywnością</w:t>
            </w:r>
          </w:p>
          <w:p w14:paraId="7378BCC2" w14:textId="2963D2DD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drzwi pełne, izolowane</w:t>
            </w:r>
          </w:p>
          <w:p w14:paraId="4948843C" w14:textId="518DC17D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izolacja o wysokiej gęstości (zgodna z parametrami klasy urządzenia)</w:t>
            </w:r>
          </w:p>
          <w:p w14:paraId="326AFB99" w14:textId="7E05BBBF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pojemność brutto: min. 600 l</w:t>
            </w:r>
          </w:p>
          <w:p w14:paraId="55A4E557" w14:textId="15126F4F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pojemność użytkowa i kompatybilność z pojemnikami: możliwość przechowywania – min. 36 kuwet o wymiarach ok. 36 x 16,5 x 12 cm lub min. 27 kuwet o wymiarach ok. 36 x 25 x 8 cm lub min. 40 kuwet okrągłych o średnicy ok. 20 cm i wys. Ok. 25 cm</w:t>
            </w:r>
          </w:p>
          <w:p w14:paraId="11D722A6" w14:textId="30F12744" w:rsidR="00135883" w:rsidRPr="00135883" w:rsidRDefault="00135883" w:rsidP="00135883">
            <w:pPr>
              <w:pStyle w:val="Akapitzlist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(dopuszcza się rozwiązania równoważne o porównywalnej pojemności użytkowej i kompatybilności)</w:t>
            </w:r>
          </w:p>
          <w:p w14:paraId="7F460CC8" w14:textId="51C63002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zakres temperatur pracy: od –10°C do –22°C</w:t>
            </w:r>
          </w:p>
          <w:p w14:paraId="73A62B64" w14:textId="74FE1688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sposób chłodzenia: wymuszony obieg powietrza (wentylowana)</w:t>
            </w:r>
          </w:p>
          <w:p w14:paraId="2CD9177F" w14:textId="7B277F4D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wydajność chłodnicza: min. 690 W (przy parowaniu –30°C, skraplaniu +55°C) lub równoważna</w:t>
            </w:r>
          </w:p>
          <w:p w14:paraId="535C59DE" w14:textId="3614DBB3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odszranianie: gorącym gazem lub równoważny system automatycznego odszraniania</w:t>
            </w:r>
          </w:p>
          <w:p w14:paraId="6CD1762B" w14:textId="18F074C4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czynnik chłodniczy: R290 lub równoważny ekologiczny czynnik</w:t>
            </w:r>
          </w:p>
          <w:p w14:paraId="20705659" w14:textId="07857935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zasilanie: do 240 V / 50 Hz</w:t>
            </w:r>
          </w:p>
          <w:p w14:paraId="2ABF8273" w14:textId="77777777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moc maksymalna: 1000 W</w:t>
            </w:r>
          </w:p>
          <w:p w14:paraId="4B2ED55D" w14:textId="77777777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klasa klimatyczna min. 5</w:t>
            </w:r>
          </w:p>
          <w:p w14:paraId="1F9A8DAC" w14:textId="77777777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roczne zużycie energii maks/ 1650 kWh/rok</w:t>
            </w:r>
          </w:p>
          <w:p w14:paraId="0A97E1A5" w14:textId="2478CA56" w:rsidR="00A3338E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Wymiary zewnętrzne maksymalne: szerokość maks. 750 mm, głębokość maks. 820 mm, wysokość 2100 mm (dopuszcza się tolerancję +/- 30 mm )</w:t>
            </w:r>
          </w:p>
          <w:p w14:paraId="47A4A603" w14:textId="73457F8C" w:rsidR="00135883" w:rsidRPr="00135883" w:rsidRDefault="00135883" w:rsidP="00135883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Wyposażenie dodatkowe:</w:t>
            </w:r>
          </w:p>
          <w:p w14:paraId="51C657C7" w14:textId="7E8B8A54" w:rsidR="00135883" w:rsidRPr="00135883" w:rsidRDefault="00135883" w:rsidP="00135883">
            <w:pPr>
              <w:pStyle w:val="Akapitzlist"/>
              <w:numPr>
                <w:ilvl w:val="1"/>
                <w:numId w:val="3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automatyczne odszranianie</w:t>
            </w:r>
          </w:p>
          <w:p w14:paraId="5AD6379C" w14:textId="14465252" w:rsidR="00135883" w:rsidRPr="00135883" w:rsidRDefault="00135883" w:rsidP="00135883">
            <w:pPr>
              <w:pStyle w:val="Akapitzlist"/>
              <w:numPr>
                <w:ilvl w:val="1"/>
                <w:numId w:val="3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elektroniczny sterownik temperatury</w:t>
            </w:r>
          </w:p>
          <w:p w14:paraId="389E3C14" w14:textId="2DB85F05" w:rsidR="00135883" w:rsidRPr="00135883" w:rsidRDefault="00135883" w:rsidP="00135883">
            <w:pPr>
              <w:pStyle w:val="Akapitzlist"/>
              <w:numPr>
                <w:ilvl w:val="1"/>
                <w:numId w:val="3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czytelny panel sterowania</w:t>
            </w:r>
          </w:p>
          <w:p w14:paraId="29738D5B" w14:textId="7D30BB2B" w:rsidR="00135883" w:rsidRPr="00135883" w:rsidRDefault="00135883" w:rsidP="00135883">
            <w:pPr>
              <w:pStyle w:val="Akapitzlist"/>
              <w:numPr>
                <w:ilvl w:val="1"/>
                <w:numId w:val="3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regulowane prowadnice pod kuwety</w:t>
            </w:r>
          </w:p>
          <w:p w14:paraId="422E3CDA" w14:textId="1E710F1C" w:rsidR="00135883" w:rsidRPr="00135883" w:rsidRDefault="00135883" w:rsidP="00135883">
            <w:pPr>
              <w:pStyle w:val="Akapitzlist"/>
              <w:numPr>
                <w:ilvl w:val="1"/>
                <w:numId w:val="3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świetlenie wewnętrzne (jeśli występuje w modelu równoważnym)</w:t>
            </w:r>
          </w:p>
          <w:p w14:paraId="749F4968" w14:textId="02AB83A5" w:rsidR="00A3338E" w:rsidRPr="00135883" w:rsidRDefault="00135883" w:rsidP="00135883">
            <w:pPr>
              <w:pStyle w:val="Akapitzlist"/>
              <w:numPr>
                <w:ilvl w:val="1"/>
                <w:numId w:val="32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solidne zawiasy drzwiowe z funkcją samodomykania (dopuszczalne)</w:t>
            </w:r>
          </w:p>
          <w:p w14:paraId="2249E01E" w14:textId="5D382095" w:rsidR="008255FC" w:rsidRPr="00135883" w:rsidRDefault="008255FC" w:rsidP="00A3338E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C798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tak/ nie*</w:t>
            </w:r>
          </w:p>
          <w:p w14:paraId="4F2CE9BC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090FB122" w14:textId="77777777" w:rsidR="006029DB" w:rsidRPr="006029DB" w:rsidRDefault="006029DB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0727AEED" w14:textId="3A0B250B" w:rsidR="006029DB" w:rsidRPr="006029DB" w:rsidRDefault="006029DB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…….**</w:t>
            </w:r>
          </w:p>
        </w:tc>
      </w:tr>
      <w:tr w:rsidR="00973A92" w:rsidRPr="00594807" w14:paraId="224035BB" w14:textId="77777777" w:rsidTr="00821EF3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93D2" w14:textId="5DF91C82" w:rsidR="00973A92" w:rsidRPr="00594807" w:rsidRDefault="00973A92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4A79" w14:textId="62435040" w:rsidR="00973A92" w:rsidRPr="00135883" w:rsidRDefault="00973A92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color w:val="EE0000"/>
                <w:sz w:val="18"/>
                <w:szCs w:val="18"/>
                <w:u w:val="single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Konserwator do lodów – 1 szt.</w:t>
            </w:r>
            <w:r w:rsidR="00940E53" w:rsidRPr="0013588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1B6DE6FE" w14:textId="77777777" w:rsidR="00327E07" w:rsidRPr="00821EF3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  <w:t>Urządzenie fabrycznie nowe</w:t>
            </w:r>
          </w:p>
          <w:p w14:paraId="3C0FF9F6" w14:textId="77777777" w:rsidR="00D965EF" w:rsidRPr="00135883" w:rsidRDefault="00D965EF" w:rsidP="00D965EF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976C6AF" w14:textId="1547A65A" w:rsidR="00D965EF" w:rsidRPr="00135883" w:rsidRDefault="00D965EF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Przeznaczenie: </w:t>
            </w:r>
            <w:r w:rsidR="006B5506"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Urządzenie przeznaczone do bezpiecznego przechowywania lodów gałkowych w kuwetach/tubach w warunkach kontrolowanej temperatury. Konserwator zapewnia stabilne chłodzenie produktu, umożliwia ekspozycję oraz pełni funkcję magazynowania zapasowego (rezerwy). </w:t>
            </w:r>
            <w:r w:rsidR="006B5506" w:rsidRPr="0013588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Moduł do zabudowy</w:t>
            </w:r>
            <w:r w:rsidR="006B5506"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przystosowany do montażu w ladzie lub ciągu technologiczno–meblowym.</w:t>
            </w:r>
          </w:p>
          <w:p w14:paraId="6EEE3341" w14:textId="77777777" w:rsidR="00D965EF" w:rsidRPr="00135883" w:rsidRDefault="00D965EF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FF6CCB" w14:textId="600C368A" w:rsidR="00D965EF" w:rsidRPr="00135883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lastRenderedPageBreak/>
              <w:t xml:space="preserve">Wykonanie ze stali nierdzewnej </w:t>
            </w:r>
            <w:r w:rsidR="006B5506"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lub równoważnego materiału dopuszczonego do kontaktu z żywnością</w:t>
            </w:r>
          </w:p>
          <w:p w14:paraId="12C30480" w14:textId="27CC96CD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Izolacja 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termiczna </w:t>
            </w: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 grubości min. 60 mm</w:t>
            </w:r>
          </w:p>
          <w:p w14:paraId="540A3905" w14:textId="5B6147AD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Pojemność min. 10 + 10 (rezerwa)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w układzie dwupoziomowym</w:t>
            </w:r>
            <w:r w:rsidR="005934BA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(dolny poziom służy do przechowywania zapasów lodów)</w:t>
            </w:r>
          </w:p>
          <w:p w14:paraId="0CC4A32E" w14:textId="22E9D589" w:rsidR="00D965EF" w:rsidRPr="00327E07" w:rsidRDefault="006B5506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poziomów: 2</w:t>
            </w:r>
          </w:p>
          <w:p w14:paraId="47B12D77" w14:textId="54AE99FB" w:rsidR="005934BA" w:rsidRPr="00327E07" w:rsidRDefault="005934BA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Pokrywy szklane z systemem samozamykającym</w:t>
            </w:r>
          </w:p>
          <w:p w14:paraId="2F37831A" w14:textId="26E39A37" w:rsidR="005934BA" w:rsidRPr="00327E07" w:rsidRDefault="005934BA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Oświetlenie LED</w:t>
            </w:r>
          </w:p>
          <w:p w14:paraId="5EAE12A0" w14:textId="5A8038EC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Sposób chłodzenia: powietrze</w:t>
            </w:r>
          </w:p>
          <w:p w14:paraId="276F8290" w14:textId="6ED2CAA0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Pobór prądu max 670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, zużycie energii roczne</w:t>
            </w: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: maks. 3990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kWh/rok</w:t>
            </w:r>
          </w:p>
          <w:p w14:paraId="0E5827D5" w14:textId="7A78C2F5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Klasa klimatyczna min. 7</w:t>
            </w:r>
          </w:p>
          <w:p w14:paraId="67C67920" w14:textId="48AE7135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Zasilanie maks. 230 V/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1/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50Hz</w:t>
            </w:r>
          </w:p>
          <w:p w14:paraId="157C90D9" w14:textId="3CBDE1C4" w:rsidR="006F1DEA" w:rsidRPr="00327E07" w:rsidRDefault="006F1DEA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Temperatura robocza mieszcząca się w zakresie -2°C/-18 °C</w:t>
            </w:r>
          </w:p>
          <w:p w14:paraId="40707F97" w14:textId="2EDBE1EF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Wydajność chłodnicza maks. 575 W/h (</w:t>
            </w:r>
            <w:r w:rsidR="006B5506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przy temp.</w:t>
            </w: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- 30°C)</w:t>
            </w:r>
          </w:p>
          <w:p w14:paraId="73B4F75C" w14:textId="1C4E0D01" w:rsidR="00D965EF" w:rsidRPr="00327E07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Czynnik chłodniczy gaz R290 lub równoważny</w:t>
            </w:r>
          </w:p>
          <w:p w14:paraId="08F23B85" w14:textId="77777777" w:rsidR="006B5506" w:rsidRPr="00327E07" w:rsidRDefault="006B5506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Wymiary zewnętrzne:</w:t>
            </w:r>
          </w:p>
          <w:p w14:paraId="3905205B" w14:textId="2F7FC3D9" w:rsidR="00D965EF" w:rsidRPr="00135883" w:rsidRDefault="006B5506" w:rsidP="006B5506">
            <w:pPr>
              <w:pStyle w:val="Akapitzlist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</w:t>
            </w:r>
            <w:r w:rsidR="00D965EF" w:rsidRPr="00327E07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Głębokość maks. 650 </w:t>
            </w:r>
            <w:r w:rsidR="00D965EF"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mm</w:t>
            </w:r>
          </w:p>
          <w:p w14:paraId="292EA2C4" w14:textId="49A7CBBA" w:rsidR="00D965EF" w:rsidRPr="00135883" w:rsidRDefault="006B5506" w:rsidP="006B5506">
            <w:pPr>
              <w:pStyle w:val="Akapitzlist"/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</w:t>
            </w:r>
            <w:r w:rsidR="00D965EF"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Szerokość maks. 1430 mm</w:t>
            </w:r>
            <w:r w:rsidR="005934B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(oraz maks. 1965 mm mierzone z agregatem)</w:t>
            </w:r>
          </w:p>
          <w:p w14:paraId="7C7F7A39" w14:textId="5E76A3CE" w:rsidR="00D965EF" w:rsidRPr="00135883" w:rsidRDefault="00D965EF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agregatów min.1</w:t>
            </w:r>
          </w:p>
          <w:p w14:paraId="3883EC04" w14:textId="2A75A40F" w:rsidR="006B5506" w:rsidRPr="00135883" w:rsidRDefault="006B5506" w:rsidP="00D965EF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135883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Moduł do zabudowy</w:t>
            </w:r>
          </w:p>
          <w:p w14:paraId="01BDA3ED" w14:textId="7E23AD5A" w:rsidR="00973A92" w:rsidRPr="00135883" w:rsidRDefault="00973A92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A667" w14:textId="77777777" w:rsidR="00327E07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lastRenderedPageBreak/>
              <w:t>tak/ nie*</w:t>
            </w:r>
          </w:p>
          <w:p w14:paraId="2BC66A60" w14:textId="77777777" w:rsidR="00327E07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75EBBE1D" w14:textId="77777777" w:rsidR="00327E07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3467D42" w14:textId="6FE9452F" w:rsidR="00973A92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…….**</w:t>
            </w:r>
          </w:p>
        </w:tc>
      </w:tr>
      <w:tr w:rsidR="00973A92" w:rsidRPr="00821EF3" w14:paraId="350A4B36" w14:textId="77777777" w:rsidTr="00BF0C9C">
        <w:trPr>
          <w:trHeight w:val="28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E8A91DB" w14:textId="388F3D46" w:rsidR="00973A92" w:rsidRPr="00821EF3" w:rsidRDefault="00973A92" w:rsidP="00BF0C9C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73A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Część I</w:t>
            </w:r>
            <w:r w:rsidR="00327E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</w:t>
            </w:r>
            <w:r w:rsidRPr="00973A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  <w:r w:rsidR="00327E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Urządzenia chłodnicze</w:t>
            </w:r>
            <w:r w:rsidR="00940E5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73A92" w:rsidRPr="00594807" w14:paraId="591E8FEC" w14:textId="77777777" w:rsidTr="00A3338E">
        <w:trPr>
          <w:trHeight w:val="284"/>
          <w:jc w:val="center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CE35" w14:textId="1585A289" w:rsidR="00973A92" w:rsidRDefault="00327E07" w:rsidP="006029DB">
            <w:pPr>
              <w:pStyle w:val="Default"/>
              <w:tabs>
                <w:tab w:val="left" w:pos="3119"/>
              </w:tabs>
              <w:snapToGrid w:val="0"/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="00973A9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7DA8" w14:textId="6C77F51E" w:rsidR="003A1FCF" w:rsidRDefault="00973A92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73A9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>Witryna chłodnicza ekspozycyjna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– 1 szt.</w:t>
            </w:r>
            <w:r w:rsidR="00940E5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1446D1EC" w14:textId="77777777" w:rsidR="00B268BC" w:rsidRPr="00821EF3" w:rsidRDefault="00B268BC" w:rsidP="00B268BC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u w:val="single"/>
                <w:lang w:eastAsia="pl-PL"/>
              </w:rPr>
              <w:t>Urządzenie fabrycznie nowe</w:t>
            </w:r>
          </w:p>
          <w:p w14:paraId="23A1B405" w14:textId="77777777" w:rsidR="00537A5A" w:rsidRDefault="00537A5A" w:rsidP="00537A5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0D83D7AC" w14:textId="77777777" w:rsidR="00537A5A" w:rsidRPr="00BC1F42" w:rsidRDefault="00537A5A" w:rsidP="00537A5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BC1F42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Przeznaczenie:</w:t>
            </w:r>
          </w:p>
          <w:p w14:paraId="15F58946" w14:textId="223D2024" w:rsidR="00537A5A" w:rsidRPr="00BC1F42" w:rsidRDefault="00537A5A" w:rsidP="00537A5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Urządzenie przeznaczone do ekspozycji produktów spożywczych wymagających chłodzenia. </w:t>
            </w:r>
            <w:r w:rsidRPr="00BC1F42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 xml:space="preserve">. </w:t>
            </w:r>
          </w:p>
          <w:p w14:paraId="07CB911B" w14:textId="77777777" w:rsidR="003A1FCF" w:rsidRPr="00537A5A" w:rsidRDefault="003A1FCF" w:rsidP="00537A5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299AC388" w14:textId="77777777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Pojemność min. 360 l</w:t>
            </w:r>
          </w:p>
          <w:p w14:paraId="72F71C49" w14:textId="77777777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poziomów min. 7</w:t>
            </w:r>
          </w:p>
          <w:p w14:paraId="2B4E5938" w14:textId="3EA730EF" w:rsidR="003A1FCF" w:rsidRPr="003A1FCF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półek chromowanych min. 5 szt. (wymiar pojedynczej półki ok. 535 x 495 mm</w:t>
            </w:r>
          </w:p>
          <w:p w14:paraId="411565C9" w14:textId="0AFF9F9C" w:rsidR="003A1FCF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Zakres temperatur pracy: od +</w:t>
            </w:r>
            <w:r>
              <w:t xml:space="preserve"> </w:t>
            </w:r>
            <w:r w:rsidRPr="00537A5A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2°C do +10°C</w:t>
            </w:r>
          </w:p>
          <w:p w14:paraId="595AFD87" w14:textId="6CFD20C2" w:rsidR="003A1FCF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Chłodzenie: wymuszony obieg powietrza</w:t>
            </w:r>
          </w:p>
          <w:p w14:paraId="0AF554E9" w14:textId="1513BD62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Moc. Maks. 0,7 kW</w:t>
            </w:r>
          </w:p>
          <w:p w14:paraId="295DCEAD" w14:textId="0BFA7B01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Napięcie zasilania: maks. 230 V</w:t>
            </w:r>
          </w:p>
          <w:p w14:paraId="708D3184" w14:textId="1C78EC4D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Wymiary zewnętrzne maks. Szerokość 600 mm / głębokość 630 mm / wysokość 1850 mm</w:t>
            </w:r>
          </w:p>
          <w:p w14:paraId="448E7B43" w14:textId="269D5BF5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Kolor: srebrny lub równoważny</w:t>
            </w:r>
          </w:p>
          <w:p w14:paraId="34D4F1FE" w14:textId="35D2E2CE" w:rsidR="00537A5A" w:rsidRDefault="00537A5A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Oświetlenie wewnętrzne: wymagane (LED lub równoważne)</w:t>
            </w:r>
          </w:p>
          <w:p w14:paraId="06B52052" w14:textId="77777777" w:rsidR="00537A5A" w:rsidRDefault="00537A5A" w:rsidP="00537A5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03C86DF" w14:textId="6E4371BD" w:rsidR="00537A5A" w:rsidRDefault="00537A5A" w:rsidP="00537A5A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Wymagania funkcjonalne:</w:t>
            </w:r>
          </w:p>
          <w:p w14:paraId="5445D4C9" w14:textId="3F1F5F0E" w:rsidR="00537A5A" w:rsidRDefault="00960D7E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Elektroniczny sterownik z wyświetlaczem temperatury</w:t>
            </w:r>
          </w:p>
          <w:p w14:paraId="41321810" w14:textId="4D293AD7" w:rsidR="00960D7E" w:rsidRDefault="00960D7E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Automatyczne odszranianie</w:t>
            </w:r>
          </w:p>
          <w:p w14:paraId="78889297" w14:textId="5735D91A" w:rsidR="00960D7E" w:rsidRDefault="00960D7E" w:rsidP="003A1FCF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Wymuszony obieg powietrza zapewniający równomierną temperaturę</w:t>
            </w:r>
          </w:p>
          <w:p w14:paraId="5B857FD3" w14:textId="51B0E3CA" w:rsidR="00960D7E" w:rsidRDefault="00960D7E" w:rsidP="00960D7E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Drzwi przeszklone (otwierane z dowolnej strony – dopuszczalne)</w:t>
            </w:r>
          </w:p>
          <w:p w14:paraId="792076E2" w14:textId="50C5D03D" w:rsidR="00960D7E" w:rsidRPr="00960D7E" w:rsidRDefault="00960D7E" w:rsidP="00960D7E">
            <w:pPr>
              <w:pStyle w:val="Akapitzlist"/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Możliwość regulacji wysokości półek </w:t>
            </w:r>
          </w:p>
          <w:p w14:paraId="265688F8" w14:textId="6A59E368" w:rsidR="003A1FCF" w:rsidRPr="00973A92" w:rsidRDefault="003A1FCF" w:rsidP="006029DB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1695" w14:textId="77777777" w:rsidR="00327E07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tak/ nie*</w:t>
            </w:r>
          </w:p>
          <w:p w14:paraId="7B3F2B5D" w14:textId="77777777" w:rsidR="00327E07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416F9BCD" w14:textId="77777777" w:rsidR="00327E07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</w:p>
          <w:p w14:paraId="60D15108" w14:textId="71B8DB9D" w:rsidR="00973A92" w:rsidRPr="006029DB" w:rsidRDefault="00327E07" w:rsidP="00327E07">
            <w:pPr>
              <w:shd w:val="clear" w:color="auto" w:fill="FFFFFF"/>
              <w:jc w:val="both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</w:pPr>
            <w:r w:rsidRPr="006029DB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l-PL"/>
              </w:rPr>
              <w:t>…….**</w:t>
            </w:r>
          </w:p>
        </w:tc>
      </w:tr>
    </w:tbl>
    <w:p w14:paraId="1459C0FE" w14:textId="77777777" w:rsidR="00605255" w:rsidRPr="00594807" w:rsidRDefault="00605255" w:rsidP="00387A5D">
      <w:pPr>
        <w:shd w:val="clear" w:color="auto" w:fill="FFFFFF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343F51A3" w14:textId="7444B0F4" w:rsidR="006029DB" w:rsidRDefault="006029DB" w:rsidP="006029DB">
      <w:pPr>
        <w:widowControl/>
        <w:tabs>
          <w:tab w:val="left" w:pos="5670"/>
        </w:tabs>
        <w:suppressAutoHyphens w:val="0"/>
        <w:autoSpaceDE w:val="0"/>
        <w:autoSpaceDN w:val="0"/>
        <w:adjustRightInd w:val="0"/>
        <w:ind w:left="4958" w:hanging="2"/>
        <w:jc w:val="center"/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</w:pPr>
    </w:p>
    <w:p w14:paraId="1606AFC3" w14:textId="7F664CE2" w:rsidR="006029DB" w:rsidRPr="006029DB" w:rsidRDefault="006029DB" w:rsidP="006029DB">
      <w:pPr>
        <w:widowControl/>
        <w:tabs>
          <w:tab w:val="left" w:pos="5670"/>
        </w:tabs>
        <w:suppressAutoHyphens w:val="0"/>
        <w:autoSpaceDE w:val="0"/>
        <w:autoSpaceDN w:val="0"/>
        <w:adjustRightInd w:val="0"/>
        <w:ind w:left="4958" w:hanging="2"/>
        <w:jc w:val="center"/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</w:pPr>
      <w:r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  <w:t xml:space="preserve">     …….</w:t>
      </w:r>
      <w:r w:rsidRPr="006029DB">
        <w:rPr>
          <w:rFonts w:asciiTheme="minorHAnsi" w:eastAsia="Times New Roman" w:hAnsiTheme="minorHAnsi" w:cstheme="minorHAnsi"/>
          <w:iCs/>
          <w:kern w:val="0"/>
          <w:sz w:val="18"/>
          <w:lang w:eastAsia="pl-PL" w:bidi="ar-SA"/>
        </w:rPr>
        <w:t>..................................................................................</w:t>
      </w:r>
    </w:p>
    <w:p w14:paraId="5F6F29E3" w14:textId="77777777" w:rsidR="006029DB" w:rsidRPr="006029DB" w:rsidRDefault="006029DB" w:rsidP="006029DB">
      <w:pPr>
        <w:ind w:left="5664" w:firstLine="708"/>
        <w:rPr>
          <w:rFonts w:asciiTheme="minorHAnsi" w:hAnsiTheme="minorHAnsi" w:cstheme="minorHAnsi"/>
          <w:sz w:val="16"/>
          <w:szCs w:val="16"/>
        </w:rPr>
      </w:pPr>
      <w:r w:rsidRPr="006029DB">
        <w:rPr>
          <w:rFonts w:asciiTheme="minorHAnsi" w:hAnsiTheme="minorHAnsi" w:cstheme="minorHAnsi"/>
          <w:sz w:val="16"/>
          <w:szCs w:val="16"/>
        </w:rPr>
        <w:t xml:space="preserve">(pieczątka i podpis osób/y uprawnionych do </w:t>
      </w:r>
    </w:p>
    <w:p w14:paraId="01858D4B" w14:textId="493A5F84" w:rsidR="006029DB" w:rsidRPr="006029DB" w:rsidRDefault="006029DB" w:rsidP="006029DB">
      <w:pPr>
        <w:ind w:left="6372"/>
      </w:pPr>
      <w:r w:rsidRPr="006029DB">
        <w:rPr>
          <w:rFonts w:asciiTheme="minorHAnsi" w:hAnsiTheme="minorHAnsi" w:cstheme="minorHAnsi"/>
          <w:sz w:val="16"/>
          <w:szCs w:val="16"/>
        </w:rPr>
        <w:t>Składania oświadczeń woli)</w:t>
      </w:r>
    </w:p>
    <w:p w14:paraId="3C5D7C48" w14:textId="77777777" w:rsidR="006029DB" w:rsidRDefault="006029DB" w:rsidP="006029D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</w:pPr>
    </w:p>
    <w:p w14:paraId="32265A1E" w14:textId="77777777" w:rsidR="006029DB" w:rsidRDefault="006029DB" w:rsidP="006029D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</w:pPr>
    </w:p>
    <w:p w14:paraId="1C0A9616" w14:textId="03968789" w:rsidR="00974CE7" w:rsidRPr="006029DB" w:rsidRDefault="006029DB" w:rsidP="006029D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6029DB"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  <w:t>……………………………..,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dnia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16"/>
          <w:szCs w:val="16"/>
          <w:lang w:eastAsia="pl-PL" w:bidi="ar-SA"/>
        </w:rPr>
        <w:t>………………………..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202</w:t>
      </w:r>
      <w:r w:rsidR="00F46AA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5</w:t>
      </w:r>
      <w:r w:rsidRPr="006029DB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r</w:t>
      </w:r>
    </w:p>
    <w:sectPr w:rsidR="00974CE7" w:rsidRPr="006029DB" w:rsidSect="00594807">
      <w:headerReference w:type="default" r:id="rId8"/>
      <w:footerReference w:type="default" r:id="rId9"/>
      <w:pgSz w:w="11906" w:h="16838"/>
      <w:pgMar w:top="1417" w:right="851" w:bottom="1134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06992" w14:textId="77777777" w:rsidR="001E35B3" w:rsidRDefault="001E35B3" w:rsidP="00927257">
      <w:r>
        <w:separator/>
      </w:r>
    </w:p>
  </w:endnote>
  <w:endnote w:type="continuationSeparator" w:id="0">
    <w:p w14:paraId="4F4B4C35" w14:textId="77777777" w:rsidR="001E35B3" w:rsidRDefault="001E35B3" w:rsidP="0092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016060115"/>
      <w:docPartObj>
        <w:docPartGallery w:val="Page Numbers (Bottom of Page)"/>
        <w:docPartUnique/>
      </w:docPartObj>
    </w:sdtPr>
    <w:sdtContent>
      <w:p w14:paraId="26CA1297" w14:textId="51027DB5" w:rsidR="00605255" w:rsidRDefault="00605255" w:rsidP="00927257">
        <w:pPr>
          <w:pStyle w:val="Stopka"/>
          <w:jc w:val="center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CF0B19" w:rsidRPr="00CF0B19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1380572" w14:textId="77777777" w:rsidR="00605255" w:rsidRDefault="00605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A8381" w14:textId="77777777" w:rsidR="001E35B3" w:rsidRDefault="001E35B3" w:rsidP="00927257">
      <w:r>
        <w:separator/>
      </w:r>
    </w:p>
  </w:footnote>
  <w:footnote w:type="continuationSeparator" w:id="0">
    <w:p w14:paraId="289EA6BA" w14:textId="77777777" w:rsidR="001E35B3" w:rsidRDefault="001E35B3" w:rsidP="0092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E2F9" w14:textId="77777777" w:rsidR="00605255" w:rsidRPr="008871DE" w:rsidRDefault="00605255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</w:p>
  <w:p w14:paraId="201446FF" w14:textId="77777777" w:rsidR="00605255" w:rsidRPr="008871DE" w:rsidRDefault="00605255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</w:p>
  <w:p w14:paraId="44F464A0" w14:textId="54E2D608" w:rsidR="00605255" w:rsidRPr="008871DE" w:rsidRDefault="00C53CC8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1D39CF3E" wp14:editId="4DD04B4C">
          <wp:extent cx="5669915" cy="511242"/>
          <wp:effectExtent l="0" t="0" r="6985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915" cy="5112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C52C9B" w14:textId="77777777" w:rsidR="00605255" w:rsidRPr="008871DE" w:rsidRDefault="00605255" w:rsidP="008871DE">
    <w:pPr>
      <w:widowControl/>
      <w:tabs>
        <w:tab w:val="center" w:pos="4536"/>
        <w:tab w:val="right" w:pos="9072"/>
      </w:tabs>
      <w:suppressAutoHyphens w:val="0"/>
      <w:rPr>
        <w:rFonts w:ascii="Arial" w:eastAsia="Times New Roman" w:hAnsi="Arial" w:cs="Times New Roman"/>
        <w:kern w:val="0"/>
        <w:sz w:val="20"/>
        <w:szCs w:val="20"/>
        <w:lang w:eastAsia="pl-PL" w:bidi="ar-SA"/>
      </w:rPr>
    </w:pPr>
  </w:p>
  <w:p w14:paraId="10AD873E" w14:textId="77777777" w:rsidR="00605255" w:rsidRDefault="00605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0598"/>
    <w:multiLevelType w:val="multilevel"/>
    <w:tmpl w:val="75AA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A3582"/>
    <w:multiLevelType w:val="hybridMultilevel"/>
    <w:tmpl w:val="E2AA5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46651"/>
    <w:multiLevelType w:val="multilevel"/>
    <w:tmpl w:val="F7A6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E81D55"/>
    <w:multiLevelType w:val="hybridMultilevel"/>
    <w:tmpl w:val="E92001A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5869DD"/>
    <w:multiLevelType w:val="hybridMultilevel"/>
    <w:tmpl w:val="295CF6AC"/>
    <w:lvl w:ilvl="0" w:tplc="700609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31EC8"/>
    <w:multiLevelType w:val="multilevel"/>
    <w:tmpl w:val="44A6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003650"/>
    <w:multiLevelType w:val="hybridMultilevel"/>
    <w:tmpl w:val="95F08D46"/>
    <w:lvl w:ilvl="0" w:tplc="4A8E837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883888"/>
    <w:multiLevelType w:val="hybridMultilevel"/>
    <w:tmpl w:val="DAF69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4382D"/>
    <w:multiLevelType w:val="multilevel"/>
    <w:tmpl w:val="8960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081620"/>
    <w:multiLevelType w:val="hybridMultilevel"/>
    <w:tmpl w:val="D29A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11AB5"/>
    <w:multiLevelType w:val="hybridMultilevel"/>
    <w:tmpl w:val="7386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71BE6"/>
    <w:multiLevelType w:val="hybridMultilevel"/>
    <w:tmpl w:val="E8A83A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295842"/>
    <w:multiLevelType w:val="hybridMultilevel"/>
    <w:tmpl w:val="30628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B639B"/>
    <w:multiLevelType w:val="hybridMultilevel"/>
    <w:tmpl w:val="EFB24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40F07"/>
    <w:multiLevelType w:val="hybridMultilevel"/>
    <w:tmpl w:val="C8920DFE"/>
    <w:lvl w:ilvl="0" w:tplc="41CCBEB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CD1561"/>
    <w:multiLevelType w:val="hybridMultilevel"/>
    <w:tmpl w:val="2E68AE8A"/>
    <w:lvl w:ilvl="0" w:tplc="B49AF60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43518"/>
    <w:multiLevelType w:val="multilevel"/>
    <w:tmpl w:val="3944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42313D"/>
    <w:multiLevelType w:val="hybridMultilevel"/>
    <w:tmpl w:val="F9C8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12A3C"/>
    <w:multiLevelType w:val="multilevel"/>
    <w:tmpl w:val="E4BE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D953AD"/>
    <w:multiLevelType w:val="hybridMultilevel"/>
    <w:tmpl w:val="BFDCF922"/>
    <w:lvl w:ilvl="0" w:tplc="3292619C">
      <w:numFmt w:val="bullet"/>
      <w:lvlText w:val="•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569E5FEC">
      <w:numFmt w:val="bullet"/>
      <w:lvlText w:val="·"/>
      <w:lvlJc w:val="left"/>
      <w:pPr>
        <w:ind w:left="1590" w:hanging="510"/>
      </w:pPr>
      <w:rPr>
        <w:rFonts w:ascii="Century Gothic" w:eastAsia="Times New Roman" w:hAnsi="Century Gothic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438CE"/>
    <w:multiLevelType w:val="hybridMultilevel"/>
    <w:tmpl w:val="A9DCD568"/>
    <w:lvl w:ilvl="0" w:tplc="9866FB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17F59"/>
    <w:multiLevelType w:val="hybridMultilevel"/>
    <w:tmpl w:val="73725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EE9C6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87A5E"/>
    <w:multiLevelType w:val="hybridMultilevel"/>
    <w:tmpl w:val="7C1CC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A6799"/>
    <w:multiLevelType w:val="hybridMultilevel"/>
    <w:tmpl w:val="4FE20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71765"/>
    <w:multiLevelType w:val="multilevel"/>
    <w:tmpl w:val="6A2A441A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A634865"/>
    <w:multiLevelType w:val="hybridMultilevel"/>
    <w:tmpl w:val="3BF46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94745"/>
    <w:multiLevelType w:val="hybridMultilevel"/>
    <w:tmpl w:val="F14A5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B0571"/>
    <w:multiLevelType w:val="multilevel"/>
    <w:tmpl w:val="E642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CE7A4E"/>
    <w:multiLevelType w:val="multilevel"/>
    <w:tmpl w:val="BF8A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926CA9"/>
    <w:multiLevelType w:val="hybridMultilevel"/>
    <w:tmpl w:val="CC985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F2EA6"/>
    <w:multiLevelType w:val="hybridMultilevel"/>
    <w:tmpl w:val="AF909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B4347"/>
    <w:multiLevelType w:val="hybridMultilevel"/>
    <w:tmpl w:val="6DF0E97C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A34B1B"/>
    <w:multiLevelType w:val="multilevel"/>
    <w:tmpl w:val="44165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DB345C"/>
    <w:multiLevelType w:val="hybridMultilevel"/>
    <w:tmpl w:val="E0FCA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53C42"/>
    <w:multiLevelType w:val="multilevel"/>
    <w:tmpl w:val="C1BE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450C3D"/>
    <w:multiLevelType w:val="hybridMultilevel"/>
    <w:tmpl w:val="247ACA26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A84B31"/>
    <w:multiLevelType w:val="hybridMultilevel"/>
    <w:tmpl w:val="BEAC8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F5518"/>
    <w:multiLevelType w:val="multilevel"/>
    <w:tmpl w:val="712C0E10"/>
    <w:styleLink w:val="WW8Num5"/>
    <w:lvl w:ilvl="0">
      <w:numFmt w:val="bullet"/>
      <w:lvlText w:val=""/>
      <w:lvlJc w:val="left"/>
      <w:pPr>
        <w:ind w:left="707" w:hanging="283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OpenSymbol, 'Arial Unicode MS'"/>
      </w:rPr>
    </w:lvl>
  </w:abstractNum>
  <w:abstractNum w:abstractNumId="38" w15:restartNumberingAfterBreak="0">
    <w:nsid w:val="7BAB1364"/>
    <w:multiLevelType w:val="multilevel"/>
    <w:tmpl w:val="617E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BEF55C4"/>
    <w:multiLevelType w:val="hybridMultilevel"/>
    <w:tmpl w:val="EC92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46C48"/>
    <w:multiLevelType w:val="multilevel"/>
    <w:tmpl w:val="8A66E1FA"/>
    <w:styleLink w:val="WW8Num4"/>
    <w:lvl w:ilvl="0">
      <w:numFmt w:val="bullet"/>
      <w:lvlText w:val=""/>
      <w:lvlJc w:val="left"/>
      <w:pPr>
        <w:ind w:left="707" w:hanging="283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OpenSymbol, 'Arial Unicode MS'"/>
      </w:rPr>
    </w:lvl>
  </w:abstractNum>
  <w:abstractNum w:abstractNumId="41" w15:restartNumberingAfterBreak="0">
    <w:nsid w:val="7E060B3E"/>
    <w:multiLevelType w:val="hybridMultilevel"/>
    <w:tmpl w:val="E5F4472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45907429">
    <w:abstractNumId w:val="24"/>
  </w:num>
  <w:num w:numId="2" w16cid:durableId="219442207">
    <w:abstractNumId w:val="40"/>
  </w:num>
  <w:num w:numId="3" w16cid:durableId="342827426">
    <w:abstractNumId w:val="37"/>
  </w:num>
  <w:num w:numId="4" w16cid:durableId="2064475030">
    <w:abstractNumId w:val="4"/>
  </w:num>
  <w:num w:numId="5" w16cid:durableId="243295349">
    <w:abstractNumId w:val="19"/>
  </w:num>
  <w:num w:numId="6" w16cid:durableId="15425731">
    <w:abstractNumId w:val="38"/>
  </w:num>
  <w:num w:numId="7" w16cid:durableId="594634411">
    <w:abstractNumId w:val="41"/>
  </w:num>
  <w:num w:numId="8" w16cid:durableId="1132475615">
    <w:abstractNumId w:val="31"/>
  </w:num>
  <w:num w:numId="9" w16cid:durableId="278032737">
    <w:abstractNumId w:val="11"/>
  </w:num>
  <w:num w:numId="10" w16cid:durableId="1089109916">
    <w:abstractNumId w:val="35"/>
  </w:num>
  <w:num w:numId="11" w16cid:durableId="1440569790">
    <w:abstractNumId w:val="22"/>
  </w:num>
  <w:num w:numId="12" w16cid:durableId="1372267029">
    <w:abstractNumId w:val="34"/>
  </w:num>
  <w:num w:numId="13" w16cid:durableId="525681263">
    <w:abstractNumId w:val="2"/>
  </w:num>
  <w:num w:numId="14" w16cid:durableId="335159423">
    <w:abstractNumId w:val="8"/>
  </w:num>
  <w:num w:numId="15" w16cid:durableId="1734087212">
    <w:abstractNumId w:val="6"/>
  </w:num>
  <w:num w:numId="16" w16cid:durableId="841241363">
    <w:abstractNumId w:val="39"/>
  </w:num>
  <w:num w:numId="17" w16cid:durableId="1624965702">
    <w:abstractNumId w:val="10"/>
  </w:num>
  <w:num w:numId="18" w16cid:durableId="317614059">
    <w:abstractNumId w:val="30"/>
  </w:num>
  <w:num w:numId="19" w16cid:durableId="880484863">
    <w:abstractNumId w:val="7"/>
  </w:num>
  <w:num w:numId="20" w16cid:durableId="1797020851">
    <w:abstractNumId w:val="20"/>
  </w:num>
  <w:num w:numId="21" w16cid:durableId="449053929">
    <w:abstractNumId w:val="14"/>
  </w:num>
  <w:num w:numId="22" w16cid:durableId="876165071">
    <w:abstractNumId w:val="15"/>
  </w:num>
  <w:num w:numId="23" w16cid:durableId="2040738683">
    <w:abstractNumId w:val="12"/>
  </w:num>
  <w:num w:numId="24" w16cid:durableId="780801704">
    <w:abstractNumId w:val="26"/>
  </w:num>
  <w:num w:numId="25" w16cid:durableId="711543130">
    <w:abstractNumId w:val="17"/>
  </w:num>
  <w:num w:numId="26" w16cid:durableId="1846089854">
    <w:abstractNumId w:val="21"/>
  </w:num>
  <w:num w:numId="27" w16cid:durableId="1725063834">
    <w:abstractNumId w:val="1"/>
  </w:num>
  <w:num w:numId="28" w16cid:durableId="370568448">
    <w:abstractNumId w:val="29"/>
  </w:num>
  <w:num w:numId="29" w16cid:durableId="2069641348">
    <w:abstractNumId w:val="33"/>
  </w:num>
  <w:num w:numId="30" w16cid:durableId="2123766380">
    <w:abstractNumId w:val="23"/>
  </w:num>
  <w:num w:numId="31" w16cid:durableId="373163702">
    <w:abstractNumId w:val="9"/>
  </w:num>
  <w:num w:numId="32" w16cid:durableId="201988211">
    <w:abstractNumId w:val="13"/>
  </w:num>
  <w:num w:numId="33" w16cid:durableId="1520466450">
    <w:abstractNumId w:val="25"/>
  </w:num>
  <w:num w:numId="34" w16cid:durableId="1975058984">
    <w:abstractNumId w:val="0"/>
  </w:num>
  <w:num w:numId="35" w16cid:durableId="669410144">
    <w:abstractNumId w:val="28"/>
  </w:num>
  <w:num w:numId="36" w16cid:durableId="2126148738">
    <w:abstractNumId w:val="16"/>
  </w:num>
  <w:num w:numId="37" w16cid:durableId="1740709787">
    <w:abstractNumId w:val="27"/>
  </w:num>
  <w:num w:numId="38" w16cid:durableId="604464561">
    <w:abstractNumId w:val="18"/>
  </w:num>
  <w:num w:numId="39" w16cid:durableId="705640725">
    <w:abstractNumId w:val="32"/>
  </w:num>
  <w:num w:numId="40" w16cid:durableId="1964921141">
    <w:abstractNumId w:val="5"/>
  </w:num>
  <w:num w:numId="41" w16cid:durableId="1704861717">
    <w:abstractNumId w:val="3"/>
  </w:num>
  <w:num w:numId="42" w16cid:durableId="1445730965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78D"/>
    <w:rsid w:val="00002467"/>
    <w:rsid w:val="000069E1"/>
    <w:rsid w:val="00011821"/>
    <w:rsid w:val="0002098A"/>
    <w:rsid w:val="000211D9"/>
    <w:rsid w:val="000264A1"/>
    <w:rsid w:val="00030D77"/>
    <w:rsid w:val="00045A7C"/>
    <w:rsid w:val="00045E6C"/>
    <w:rsid w:val="00054DA4"/>
    <w:rsid w:val="00057762"/>
    <w:rsid w:val="00060578"/>
    <w:rsid w:val="00061787"/>
    <w:rsid w:val="0007600E"/>
    <w:rsid w:val="0007742B"/>
    <w:rsid w:val="0008226C"/>
    <w:rsid w:val="0009041A"/>
    <w:rsid w:val="000929D0"/>
    <w:rsid w:val="000A1E3D"/>
    <w:rsid w:val="000A2A5C"/>
    <w:rsid w:val="000A67A7"/>
    <w:rsid w:val="000B22B4"/>
    <w:rsid w:val="000B26DE"/>
    <w:rsid w:val="000B6E68"/>
    <w:rsid w:val="000C11D3"/>
    <w:rsid w:val="000C4A3E"/>
    <w:rsid w:val="000C6976"/>
    <w:rsid w:val="000D2898"/>
    <w:rsid w:val="000E0EEB"/>
    <w:rsid w:val="000E142C"/>
    <w:rsid w:val="000E6CFC"/>
    <w:rsid w:val="000F0A48"/>
    <w:rsid w:val="000F1EB2"/>
    <w:rsid w:val="000F21E1"/>
    <w:rsid w:val="000F3D58"/>
    <w:rsid w:val="000F6270"/>
    <w:rsid w:val="00100C77"/>
    <w:rsid w:val="00113E8B"/>
    <w:rsid w:val="00123862"/>
    <w:rsid w:val="00125C8D"/>
    <w:rsid w:val="0012772C"/>
    <w:rsid w:val="00132FE1"/>
    <w:rsid w:val="00135883"/>
    <w:rsid w:val="00136D2F"/>
    <w:rsid w:val="001375C4"/>
    <w:rsid w:val="00140CB8"/>
    <w:rsid w:val="00141686"/>
    <w:rsid w:val="0015287B"/>
    <w:rsid w:val="00153BA9"/>
    <w:rsid w:val="00155E5D"/>
    <w:rsid w:val="001618CE"/>
    <w:rsid w:val="0016308D"/>
    <w:rsid w:val="00170907"/>
    <w:rsid w:val="00172ABF"/>
    <w:rsid w:val="00172C4B"/>
    <w:rsid w:val="00176A17"/>
    <w:rsid w:val="00177DB8"/>
    <w:rsid w:val="00180CEF"/>
    <w:rsid w:val="00181721"/>
    <w:rsid w:val="00191DBD"/>
    <w:rsid w:val="001941CB"/>
    <w:rsid w:val="001A4210"/>
    <w:rsid w:val="001A704E"/>
    <w:rsid w:val="001C1B24"/>
    <w:rsid w:val="001C2306"/>
    <w:rsid w:val="001C642C"/>
    <w:rsid w:val="001D0C93"/>
    <w:rsid w:val="001D4E92"/>
    <w:rsid w:val="001D6F67"/>
    <w:rsid w:val="001E074D"/>
    <w:rsid w:val="001E35B3"/>
    <w:rsid w:val="001F5D05"/>
    <w:rsid w:val="001F6F39"/>
    <w:rsid w:val="0020356B"/>
    <w:rsid w:val="00215759"/>
    <w:rsid w:val="00224BE4"/>
    <w:rsid w:val="002300B2"/>
    <w:rsid w:val="00230BFA"/>
    <w:rsid w:val="002337B3"/>
    <w:rsid w:val="00236272"/>
    <w:rsid w:val="002421BE"/>
    <w:rsid w:val="002518B0"/>
    <w:rsid w:val="00251D36"/>
    <w:rsid w:val="002570E2"/>
    <w:rsid w:val="00260FDD"/>
    <w:rsid w:val="00274ECB"/>
    <w:rsid w:val="0027578E"/>
    <w:rsid w:val="002819E2"/>
    <w:rsid w:val="00282299"/>
    <w:rsid w:val="0029222A"/>
    <w:rsid w:val="002949DD"/>
    <w:rsid w:val="002975D5"/>
    <w:rsid w:val="002B2E82"/>
    <w:rsid w:val="002B6A07"/>
    <w:rsid w:val="002B76A9"/>
    <w:rsid w:val="002B7914"/>
    <w:rsid w:val="002B7CCD"/>
    <w:rsid w:val="002C6E47"/>
    <w:rsid w:val="002D0A0A"/>
    <w:rsid w:val="002D67A0"/>
    <w:rsid w:val="002D7588"/>
    <w:rsid w:val="002E6E75"/>
    <w:rsid w:val="002F1AB1"/>
    <w:rsid w:val="002F419C"/>
    <w:rsid w:val="002F500B"/>
    <w:rsid w:val="00302019"/>
    <w:rsid w:val="0031020E"/>
    <w:rsid w:val="00310F25"/>
    <w:rsid w:val="00317589"/>
    <w:rsid w:val="0032097F"/>
    <w:rsid w:val="0032287E"/>
    <w:rsid w:val="00327E07"/>
    <w:rsid w:val="00330A8D"/>
    <w:rsid w:val="00335245"/>
    <w:rsid w:val="00342939"/>
    <w:rsid w:val="003436A3"/>
    <w:rsid w:val="00346320"/>
    <w:rsid w:val="00346E5E"/>
    <w:rsid w:val="00347B22"/>
    <w:rsid w:val="00351547"/>
    <w:rsid w:val="00353259"/>
    <w:rsid w:val="003542E3"/>
    <w:rsid w:val="00354588"/>
    <w:rsid w:val="003617EA"/>
    <w:rsid w:val="003622DE"/>
    <w:rsid w:val="00372131"/>
    <w:rsid w:val="0038072B"/>
    <w:rsid w:val="003833B9"/>
    <w:rsid w:val="00387A5D"/>
    <w:rsid w:val="003A1C1D"/>
    <w:rsid w:val="003A1FCF"/>
    <w:rsid w:val="003A5EC6"/>
    <w:rsid w:val="003B1B5B"/>
    <w:rsid w:val="003B554C"/>
    <w:rsid w:val="003B7A51"/>
    <w:rsid w:val="003C13DF"/>
    <w:rsid w:val="003C2BAD"/>
    <w:rsid w:val="003E79FD"/>
    <w:rsid w:val="003E7CD5"/>
    <w:rsid w:val="00400CC7"/>
    <w:rsid w:val="00402633"/>
    <w:rsid w:val="00414642"/>
    <w:rsid w:val="00415C54"/>
    <w:rsid w:val="00423809"/>
    <w:rsid w:val="00423B66"/>
    <w:rsid w:val="00432346"/>
    <w:rsid w:val="0043731C"/>
    <w:rsid w:val="00437458"/>
    <w:rsid w:val="00442763"/>
    <w:rsid w:val="004450DA"/>
    <w:rsid w:val="00446126"/>
    <w:rsid w:val="00446C25"/>
    <w:rsid w:val="00453411"/>
    <w:rsid w:val="0045667F"/>
    <w:rsid w:val="00462435"/>
    <w:rsid w:val="00463775"/>
    <w:rsid w:val="0047061F"/>
    <w:rsid w:val="00473BB4"/>
    <w:rsid w:val="00475AF8"/>
    <w:rsid w:val="00480F0F"/>
    <w:rsid w:val="0048346A"/>
    <w:rsid w:val="00483B5E"/>
    <w:rsid w:val="0049405C"/>
    <w:rsid w:val="004A3171"/>
    <w:rsid w:val="004A346C"/>
    <w:rsid w:val="004A563A"/>
    <w:rsid w:val="004A64D2"/>
    <w:rsid w:val="004B03E2"/>
    <w:rsid w:val="004B3D8B"/>
    <w:rsid w:val="004C30C3"/>
    <w:rsid w:val="004C732C"/>
    <w:rsid w:val="004D05D8"/>
    <w:rsid w:val="004D10C2"/>
    <w:rsid w:val="004D49AC"/>
    <w:rsid w:val="004D5D48"/>
    <w:rsid w:val="004D77FC"/>
    <w:rsid w:val="004E41CF"/>
    <w:rsid w:val="004E48D7"/>
    <w:rsid w:val="004E66F1"/>
    <w:rsid w:val="004E7E55"/>
    <w:rsid w:val="00506471"/>
    <w:rsid w:val="00513335"/>
    <w:rsid w:val="00513D9B"/>
    <w:rsid w:val="005152AF"/>
    <w:rsid w:val="00515A92"/>
    <w:rsid w:val="00517ECD"/>
    <w:rsid w:val="00521645"/>
    <w:rsid w:val="00523E68"/>
    <w:rsid w:val="00527C1B"/>
    <w:rsid w:val="00531815"/>
    <w:rsid w:val="00533DF4"/>
    <w:rsid w:val="00535FFE"/>
    <w:rsid w:val="00537A5A"/>
    <w:rsid w:val="00541E60"/>
    <w:rsid w:val="00543775"/>
    <w:rsid w:val="00553D92"/>
    <w:rsid w:val="00565EB1"/>
    <w:rsid w:val="005732D6"/>
    <w:rsid w:val="00583C3F"/>
    <w:rsid w:val="00590532"/>
    <w:rsid w:val="005934BA"/>
    <w:rsid w:val="00594807"/>
    <w:rsid w:val="00595804"/>
    <w:rsid w:val="005B3C82"/>
    <w:rsid w:val="005B6E34"/>
    <w:rsid w:val="005C5306"/>
    <w:rsid w:val="005D4F7B"/>
    <w:rsid w:val="005E3E5A"/>
    <w:rsid w:val="005F0798"/>
    <w:rsid w:val="005F23B6"/>
    <w:rsid w:val="005F5742"/>
    <w:rsid w:val="005F6C46"/>
    <w:rsid w:val="006029DB"/>
    <w:rsid w:val="00605255"/>
    <w:rsid w:val="006059DA"/>
    <w:rsid w:val="00607751"/>
    <w:rsid w:val="00607C49"/>
    <w:rsid w:val="00610AB3"/>
    <w:rsid w:val="006123B0"/>
    <w:rsid w:val="00617D24"/>
    <w:rsid w:val="00620FC9"/>
    <w:rsid w:val="0062370A"/>
    <w:rsid w:val="00631CCB"/>
    <w:rsid w:val="00631FDC"/>
    <w:rsid w:val="006339D1"/>
    <w:rsid w:val="00640E4D"/>
    <w:rsid w:val="006458AD"/>
    <w:rsid w:val="00645F80"/>
    <w:rsid w:val="00651B1C"/>
    <w:rsid w:val="00657DE7"/>
    <w:rsid w:val="00660349"/>
    <w:rsid w:val="00663593"/>
    <w:rsid w:val="006713BE"/>
    <w:rsid w:val="00672A44"/>
    <w:rsid w:val="00680D94"/>
    <w:rsid w:val="00683666"/>
    <w:rsid w:val="00697846"/>
    <w:rsid w:val="006A1B44"/>
    <w:rsid w:val="006A2220"/>
    <w:rsid w:val="006A5B79"/>
    <w:rsid w:val="006A72D0"/>
    <w:rsid w:val="006A7CB0"/>
    <w:rsid w:val="006B0226"/>
    <w:rsid w:val="006B0AB1"/>
    <w:rsid w:val="006B2DBB"/>
    <w:rsid w:val="006B5506"/>
    <w:rsid w:val="006C02B7"/>
    <w:rsid w:val="006C33C6"/>
    <w:rsid w:val="006C3D85"/>
    <w:rsid w:val="006C4013"/>
    <w:rsid w:val="006C6479"/>
    <w:rsid w:val="006D156D"/>
    <w:rsid w:val="006D1B1E"/>
    <w:rsid w:val="006D2273"/>
    <w:rsid w:val="006D2D61"/>
    <w:rsid w:val="006D4AEB"/>
    <w:rsid w:val="006D686B"/>
    <w:rsid w:val="006F0CF7"/>
    <w:rsid w:val="006F1DEA"/>
    <w:rsid w:val="00703B5F"/>
    <w:rsid w:val="00705DA4"/>
    <w:rsid w:val="00717071"/>
    <w:rsid w:val="0072229A"/>
    <w:rsid w:val="00726F8E"/>
    <w:rsid w:val="00731A91"/>
    <w:rsid w:val="007340F6"/>
    <w:rsid w:val="00734211"/>
    <w:rsid w:val="00741610"/>
    <w:rsid w:val="007435E5"/>
    <w:rsid w:val="00745D98"/>
    <w:rsid w:val="007463C6"/>
    <w:rsid w:val="00762282"/>
    <w:rsid w:val="00773C91"/>
    <w:rsid w:val="00776F39"/>
    <w:rsid w:val="00787CA0"/>
    <w:rsid w:val="00790458"/>
    <w:rsid w:val="007A72D5"/>
    <w:rsid w:val="007B1C9C"/>
    <w:rsid w:val="007B3C57"/>
    <w:rsid w:val="007B66A2"/>
    <w:rsid w:val="007C0F89"/>
    <w:rsid w:val="007C4F67"/>
    <w:rsid w:val="007C6DBE"/>
    <w:rsid w:val="007D2616"/>
    <w:rsid w:val="007D4714"/>
    <w:rsid w:val="007D53C4"/>
    <w:rsid w:val="007E536A"/>
    <w:rsid w:val="007E6ED6"/>
    <w:rsid w:val="007F4080"/>
    <w:rsid w:val="007F6072"/>
    <w:rsid w:val="00800EB8"/>
    <w:rsid w:val="00803D6F"/>
    <w:rsid w:val="00806871"/>
    <w:rsid w:val="00821EF3"/>
    <w:rsid w:val="008255FC"/>
    <w:rsid w:val="00826305"/>
    <w:rsid w:val="00830AE9"/>
    <w:rsid w:val="00832842"/>
    <w:rsid w:val="0083390A"/>
    <w:rsid w:val="00836187"/>
    <w:rsid w:val="008361B9"/>
    <w:rsid w:val="008509F4"/>
    <w:rsid w:val="00850F14"/>
    <w:rsid w:val="00851164"/>
    <w:rsid w:val="00852D5E"/>
    <w:rsid w:val="008616E3"/>
    <w:rsid w:val="008651E5"/>
    <w:rsid w:val="00871953"/>
    <w:rsid w:val="00877C55"/>
    <w:rsid w:val="00881B2F"/>
    <w:rsid w:val="00882D3B"/>
    <w:rsid w:val="00885EA5"/>
    <w:rsid w:val="008871DE"/>
    <w:rsid w:val="00895D59"/>
    <w:rsid w:val="008A250F"/>
    <w:rsid w:val="008A4855"/>
    <w:rsid w:val="008A7C28"/>
    <w:rsid w:val="008B1295"/>
    <w:rsid w:val="008B27A0"/>
    <w:rsid w:val="008B30A4"/>
    <w:rsid w:val="008B4AA0"/>
    <w:rsid w:val="008B55B1"/>
    <w:rsid w:val="008B694A"/>
    <w:rsid w:val="008C57E6"/>
    <w:rsid w:val="008E3510"/>
    <w:rsid w:val="008E564C"/>
    <w:rsid w:val="008E724E"/>
    <w:rsid w:val="008F28DA"/>
    <w:rsid w:val="008F3C27"/>
    <w:rsid w:val="008F43C2"/>
    <w:rsid w:val="0090350F"/>
    <w:rsid w:val="00904A2C"/>
    <w:rsid w:val="00905279"/>
    <w:rsid w:val="00906403"/>
    <w:rsid w:val="009223C9"/>
    <w:rsid w:val="00922717"/>
    <w:rsid w:val="00927257"/>
    <w:rsid w:val="0093177A"/>
    <w:rsid w:val="00931B45"/>
    <w:rsid w:val="00931E37"/>
    <w:rsid w:val="009370CB"/>
    <w:rsid w:val="00940E53"/>
    <w:rsid w:val="00941D49"/>
    <w:rsid w:val="00946E19"/>
    <w:rsid w:val="00955602"/>
    <w:rsid w:val="009563FD"/>
    <w:rsid w:val="00957734"/>
    <w:rsid w:val="00960D7E"/>
    <w:rsid w:val="00973A92"/>
    <w:rsid w:val="00974CE7"/>
    <w:rsid w:val="00982EAB"/>
    <w:rsid w:val="00983132"/>
    <w:rsid w:val="009852F5"/>
    <w:rsid w:val="00987DE7"/>
    <w:rsid w:val="00992FBD"/>
    <w:rsid w:val="009B7672"/>
    <w:rsid w:val="009C6552"/>
    <w:rsid w:val="009C68F9"/>
    <w:rsid w:val="009C7660"/>
    <w:rsid w:val="009D6D85"/>
    <w:rsid w:val="009E073C"/>
    <w:rsid w:val="009E6723"/>
    <w:rsid w:val="009F49EE"/>
    <w:rsid w:val="00A04C5E"/>
    <w:rsid w:val="00A13996"/>
    <w:rsid w:val="00A20A22"/>
    <w:rsid w:val="00A3338E"/>
    <w:rsid w:val="00A34D9B"/>
    <w:rsid w:val="00A44028"/>
    <w:rsid w:val="00A45C1F"/>
    <w:rsid w:val="00A63B8C"/>
    <w:rsid w:val="00A640E5"/>
    <w:rsid w:val="00A66249"/>
    <w:rsid w:val="00A728A0"/>
    <w:rsid w:val="00A732BE"/>
    <w:rsid w:val="00A809F2"/>
    <w:rsid w:val="00A83A0C"/>
    <w:rsid w:val="00AA0D10"/>
    <w:rsid w:val="00AB5ECB"/>
    <w:rsid w:val="00AB65C3"/>
    <w:rsid w:val="00AC4BFD"/>
    <w:rsid w:val="00AD43E5"/>
    <w:rsid w:val="00AD711F"/>
    <w:rsid w:val="00AF4C5A"/>
    <w:rsid w:val="00B0118C"/>
    <w:rsid w:val="00B0448C"/>
    <w:rsid w:val="00B05FEE"/>
    <w:rsid w:val="00B074C4"/>
    <w:rsid w:val="00B23F3F"/>
    <w:rsid w:val="00B268BC"/>
    <w:rsid w:val="00B26D27"/>
    <w:rsid w:val="00B30447"/>
    <w:rsid w:val="00B32C70"/>
    <w:rsid w:val="00B3303B"/>
    <w:rsid w:val="00B33BC3"/>
    <w:rsid w:val="00B37EFE"/>
    <w:rsid w:val="00B4385A"/>
    <w:rsid w:val="00B446DA"/>
    <w:rsid w:val="00B5107C"/>
    <w:rsid w:val="00B65D18"/>
    <w:rsid w:val="00B675F3"/>
    <w:rsid w:val="00B8023E"/>
    <w:rsid w:val="00B84588"/>
    <w:rsid w:val="00B8778D"/>
    <w:rsid w:val="00BA695C"/>
    <w:rsid w:val="00BB1152"/>
    <w:rsid w:val="00BB135B"/>
    <w:rsid w:val="00BB327A"/>
    <w:rsid w:val="00BB397B"/>
    <w:rsid w:val="00BC1F42"/>
    <w:rsid w:val="00BC3248"/>
    <w:rsid w:val="00BC4052"/>
    <w:rsid w:val="00BD5AD2"/>
    <w:rsid w:val="00BD5C93"/>
    <w:rsid w:val="00BE5E5C"/>
    <w:rsid w:val="00BE7647"/>
    <w:rsid w:val="00BF617D"/>
    <w:rsid w:val="00C01F02"/>
    <w:rsid w:val="00C02AFC"/>
    <w:rsid w:val="00C060DB"/>
    <w:rsid w:val="00C066DE"/>
    <w:rsid w:val="00C06CA7"/>
    <w:rsid w:val="00C4389E"/>
    <w:rsid w:val="00C46928"/>
    <w:rsid w:val="00C47E4E"/>
    <w:rsid w:val="00C47E84"/>
    <w:rsid w:val="00C47F3D"/>
    <w:rsid w:val="00C53CC8"/>
    <w:rsid w:val="00C53CF3"/>
    <w:rsid w:val="00C558D2"/>
    <w:rsid w:val="00C56D91"/>
    <w:rsid w:val="00C56E99"/>
    <w:rsid w:val="00C6128F"/>
    <w:rsid w:val="00C650E2"/>
    <w:rsid w:val="00C6727B"/>
    <w:rsid w:val="00C72463"/>
    <w:rsid w:val="00C77115"/>
    <w:rsid w:val="00C8194B"/>
    <w:rsid w:val="00C82AB0"/>
    <w:rsid w:val="00C832C1"/>
    <w:rsid w:val="00C852C1"/>
    <w:rsid w:val="00C86D9D"/>
    <w:rsid w:val="00CA326F"/>
    <w:rsid w:val="00CA52DE"/>
    <w:rsid w:val="00CA5E6D"/>
    <w:rsid w:val="00CA6F45"/>
    <w:rsid w:val="00CA7C25"/>
    <w:rsid w:val="00CB1CBD"/>
    <w:rsid w:val="00CB4882"/>
    <w:rsid w:val="00CB4BD4"/>
    <w:rsid w:val="00CB4CFA"/>
    <w:rsid w:val="00CB681E"/>
    <w:rsid w:val="00CB6B46"/>
    <w:rsid w:val="00CB6C3D"/>
    <w:rsid w:val="00CB7621"/>
    <w:rsid w:val="00CC00F0"/>
    <w:rsid w:val="00CC02A7"/>
    <w:rsid w:val="00CC5AF4"/>
    <w:rsid w:val="00CC6025"/>
    <w:rsid w:val="00CD5BA0"/>
    <w:rsid w:val="00CE2F48"/>
    <w:rsid w:val="00CE67E6"/>
    <w:rsid w:val="00CF0B19"/>
    <w:rsid w:val="00CF4546"/>
    <w:rsid w:val="00D12B67"/>
    <w:rsid w:val="00D13A3E"/>
    <w:rsid w:val="00D14AE8"/>
    <w:rsid w:val="00D21121"/>
    <w:rsid w:val="00D21CF5"/>
    <w:rsid w:val="00D2518D"/>
    <w:rsid w:val="00D513EB"/>
    <w:rsid w:val="00D547C8"/>
    <w:rsid w:val="00D555CF"/>
    <w:rsid w:val="00D6450F"/>
    <w:rsid w:val="00D9076B"/>
    <w:rsid w:val="00D965EF"/>
    <w:rsid w:val="00DA0D0E"/>
    <w:rsid w:val="00DA2633"/>
    <w:rsid w:val="00DA5917"/>
    <w:rsid w:val="00DA75DE"/>
    <w:rsid w:val="00DB049A"/>
    <w:rsid w:val="00DB1066"/>
    <w:rsid w:val="00DB2D68"/>
    <w:rsid w:val="00DC064E"/>
    <w:rsid w:val="00DC08CE"/>
    <w:rsid w:val="00DC1E1E"/>
    <w:rsid w:val="00DC3AF7"/>
    <w:rsid w:val="00DD3927"/>
    <w:rsid w:val="00DD718A"/>
    <w:rsid w:val="00DE3EC9"/>
    <w:rsid w:val="00DF181C"/>
    <w:rsid w:val="00DF7D06"/>
    <w:rsid w:val="00E01AA2"/>
    <w:rsid w:val="00E034ED"/>
    <w:rsid w:val="00E076C7"/>
    <w:rsid w:val="00E1080B"/>
    <w:rsid w:val="00E1146E"/>
    <w:rsid w:val="00E150C5"/>
    <w:rsid w:val="00E249D5"/>
    <w:rsid w:val="00E24FB6"/>
    <w:rsid w:val="00E27917"/>
    <w:rsid w:val="00E30A75"/>
    <w:rsid w:val="00E32B83"/>
    <w:rsid w:val="00E36901"/>
    <w:rsid w:val="00E41022"/>
    <w:rsid w:val="00E446B3"/>
    <w:rsid w:val="00E471F9"/>
    <w:rsid w:val="00E5358C"/>
    <w:rsid w:val="00E75F9F"/>
    <w:rsid w:val="00E84367"/>
    <w:rsid w:val="00E9749C"/>
    <w:rsid w:val="00EA49C0"/>
    <w:rsid w:val="00EA513A"/>
    <w:rsid w:val="00EA55F7"/>
    <w:rsid w:val="00EA6A99"/>
    <w:rsid w:val="00EA717B"/>
    <w:rsid w:val="00EA7B7B"/>
    <w:rsid w:val="00EA7FFA"/>
    <w:rsid w:val="00EB4BD5"/>
    <w:rsid w:val="00EB5818"/>
    <w:rsid w:val="00EB785C"/>
    <w:rsid w:val="00EB7999"/>
    <w:rsid w:val="00EC2580"/>
    <w:rsid w:val="00ED0CD1"/>
    <w:rsid w:val="00ED16DE"/>
    <w:rsid w:val="00ED4CA6"/>
    <w:rsid w:val="00ED5AE6"/>
    <w:rsid w:val="00ED732C"/>
    <w:rsid w:val="00EE11F7"/>
    <w:rsid w:val="00EE2507"/>
    <w:rsid w:val="00EF0308"/>
    <w:rsid w:val="00EF0B90"/>
    <w:rsid w:val="00F0336B"/>
    <w:rsid w:val="00F062C9"/>
    <w:rsid w:val="00F13D6C"/>
    <w:rsid w:val="00F14A02"/>
    <w:rsid w:val="00F16FAF"/>
    <w:rsid w:val="00F365BE"/>
    <w:rsid w:val="00F379EA"/>
    <w:rsid w:val="00F40444"/>
    <w:rsid w:val="00F46AAB"/>
    <w:rsid w:val="00F47B22"/>
    <w:rsid w:val="00F52BF6"/>
    <w:rsid w:val="00F55EB0"/>
    <w:rsid w:val="00F664A9"/>
    <w:rsid w:val="00F67193"/>
    <w:rsid w:val="00F70E13"/>
    <w:rsid w:val="00F765DE"/>
    <w:rsid w:val="00F82128"/>
    <w:rsid w:val="00F9669B"/>
    <w:rsid w:val="00F96706"/>
    <w:rsid w:val="00FA08DA"/>
    <w:rsid w:val="00FA2AB0"/>
    <w:rsid w:val="00FB0A27"/>
    <w:rsid w:val="00FC5E64"/>
    <w:rsid w:val="00FD0C51"/>
    <w:rsid w:val="00FD0DE3"/>
    <w:rsid w:val="00FD48C5"/>
    <w:rsid w:val="00FE0737"/>
    <w:rsid w:val="00FE1D71"/>
    <w:rsid w:val="00FE5BDA"/>
    <w:rsid w:val="00FF31EE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C2BB5"/>
  <w15:docId w15:val="{FABEE2D6-43FC-4FD4-BC7E-8AAC6FB8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68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416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4168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4D05D8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5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5DE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Standard">
    <w:name w:val="Standard"/>
    <w:rsid w:val="004E66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">
    <w:name w:val="Styl"/>
    <w:rsid w:val="004E66F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4"/>
      <w:szCs w:val="24"/>
      <w:lang w:eastAsia="zh-CN"/>
    </w:rPr>
  </w:style>
  <w:style w:type="numbering" w:customStyle="1" w:styleId="WW8Num3">
    <w:name w:val="WW8Num3"/>
    <w:basedOn w:val="Bezlisty"/>
    <w:rsid w:val="004E66F1"/>
    <w:pPr>
      <w:numPr>
        <w:numId w:val="1"/>
      </w:numPr>
    </w:pPr>
  </w:style>
  <w:style w:type="numbering" w:customStyle="1" w:styleId="WW8Num4">
    <w:name w:val="WW8Num4"/>
    <w:basedOn w:val="Bezlisty"/>
    <w:rsid w:val="004E66F1"/>
    <w:pPr>
      <w:numPr>
        <w:numId w:val="2"/>
      </w:numPr>
    </w:pPr>
  </w:style>
  <w:style w:type="numbering" w:customStyle="1" w:styleId="WW8Num5">
    <w:name w:val="WW8Num5"/>
    <w:basedOn w:val="Bezlisty"/>
    <w:rsid w:val="004E66F1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10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AB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A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A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ezodstpw">
    <w:name w:val="No Spacing"/>
    <w:uiPriority w:val="1"/>
    <w:qFormat/>
    <w:rsid w:val="00251D3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622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3622DE"/>
    <w:rPr>
      <w:b/>
      <w:bCs/>
    </w:rPr>
  </w:style>
  <w:style w:type="table" w:styleId="Tabela-Siatka">
    <w:name w:val="Table Grid"/>
    <w:basedOn w:val="Standardowy"/>
    <w:uiPriority w:val="39"/>
    <w:rsid w:val="00B33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725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2725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2725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2725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ekstpodstawowy31">
    <w:name w:val="Tekst podstawowy 31"/>
    <w:basedOn w:val="Normalny"/>
    <w:rsid w:val="00C066DE"/>
    <w:pPr>
      <w:widowControl/>
      <w:spacing w:after="120"/>
      <w:jc w:val="both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3335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33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333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1333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513335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513335"/>
    <w:pPr>
      <w:widowControl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33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1333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0264A1"/>
    <w:rPr>
      <w:rFonts w:ascii="Consolas" w:hAnsi="Consolas"/>
      <w:sz w:val="21"/>
      <w:szCs w:val="19"/>
    </w:rPr>
  </w:style>
  <w:style w:type="character" w:customStyle="1" w:styleId="ZwykytekstZnak">
    <w:name w:val="Zwykły tekst Znak"/>
    <w:basedOn w:val="Domylnaczcionkaakapitu"/>
    <w:link w:val="Zwykytekst"/>
    <w:rsid w:val="000264A1"/>
    <w:rPr>
      <w:rFonts w:ascii="Consolas" w:eastAsia="SimSun" w:hAnsi="Consolas" w:cs="Mangal"/>
      <w:kern w:val="1"/>
      <w:sz w:val="21"/>
      <w:szCs w:val="19"/>
      <w:lang w:eastAsia="zh-CN" w:bidi="hi-IN"/>
    </w:rPr>
  </w:style>
  <w:style w:type="paragraph" w:customStyle="1" w:styleId="Default">
    <w:name w:val="Default"/>
    <w:uiPriority w:val="99"/>
    <w:rsid w:val="00605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7A72D5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3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5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FF4C5-C10D-4F4E-8052-89D66170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1402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</dc:creator>
  <cp:lastModifiedBy>Mariola Miszkiewicz</cp:lastModifiedBy>
  <cp:revision>3</cp:revision>
  <cp:lastPrinted>2021-05-18T09:46:00Z</cp:lastPrinted>
  <dcterms:created xsi:type="dcterms:W3CDTF">2025-12-01T08:32:00Z</dcterms:created>
  <dcterms:modified xsi:type="dcterms:W3CDTF">2025-12-01T09:33:00Z</dcterms:modified>
</cp:coreProperties>
</file>